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68" w:rsidRPr="008C06B3" w:rsidRDefault="007044DB" w:rsidP="008C06B3">
      <w:pPr>
        <w:adjustRightInd w:val="0"/>
        <w:snapToGrid w:val="0"/>
        <w:spacing w:line="360" w:lineRule="auto"/>
        <w:ind w:firstLine="200"/>
        <w:jc w:val="center"/>
        <w:rPr>
          <w:rFonts w:ascii="黑体" w:eastAsia="黑体" w:hAnsi="黑体"/>
          <w:b/>
          <w:sz w:val="32"/>
          <w:szCs w:val="32"/>
        </w:rPr>
      </w:pPr>
      <w:r w:rsidRPr="007044DB">
        <w:rPr>
          <w:rFonts w:ascii="黑体" w:eastAsia="黑体" w:hAnsi="黑体" w:hint="eastAsia"/>
          <w:b/>
          <w:sz w:val="32"/>
          <w:szCs w:val="32"/>
        </w:rPr>
        <w:t>高分子材料与工程专业本科人才培养方案（专业代码：080407）</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一、培养目标</w:t>
      </w:r>
    </w:p>
    <w:p w:rsidR="007044DB" w:rsidRPr="007044DB" w:rsidRDefault="007044DB" w:rsidP="007044DB">
      <w:pPr>
        <w:adjustRightInd w:val="0"/>
        <w:snapToGrid w:val="0"/>
        <w:spacing w:line="360" w:lineRule="auto"/>
        <w:ind w:firstLineChars="200" w:firstLine="420"/>
        <w:rPr>
          <w:rFonts w:asciiTheme="minorEastAsia" w:eastAsiaTheme="minorEastAsia" w:hAnsiTheme="minorEastAsia"/>
          <w:szCs w:val="21"/>
        </w:rPr>
      </w:pPr>
      <w:bookmarkStart w:id="0" w:name="_Hlk482210129"/>
      <w:r w:rsidRPr="007044DB">
        <w:rPr>
          <w:rFonts w:asciiTheme="minorEastAsia" w:eastAsiaTheme="minorEastAsia" w:hAnsiTheme="minorEastAsia" w:hint="eastAsia"/>
          <w:szCs w:val="21"/>
        </w:rPr>
        <w:t>本专业培养具有良好的职业道德、文化修养和身体心理素质；具备高分子材料与工程专业所需的自然科学知识、工程基础理论和专业知识；掌握高分子的聚合反应和成型加工的基本规律和原理；掌握高分子材料的设计、合成、改性和研究开发及应用能力；掌握中外文资料查阅、文献检索及运用现代信息技术获取相关信息的基本方法；具有创新意识和应用知识的能力；能在高分子及其复合材料的合成、成型加工、改性及应用领域从事科学研究、技术开发、工艺和设备设计以及生产经营管理等方面工作的卓越人才和现代化工程师。</w:t>
      </w:r>
    </w:p>
    <w:p w:rsidR="007044DB" w:rsidRPr="007044DB" w:rsidRDefault="007044DB" w:rsidP="007044DB">
      <w:pPr>
        <w:adjustRightInd w:val="0"/>
        <w:snapToGrid w:val="0"/>
        <w:spacing w:line="360" w:lineRule="auto"/>
        <w:ind w:firstLineChars="200" w:firstLine="420"/>
        <w:rPr>
          <w:rFonts w:asciiTheme="minorEastAsia" w:eastAsiaTheme="minorEastAsia" w:hAnsiTheme="minorEastAsia"/>
          <w:szCs w:val="21"/>
        </w:rPr>
      </w:pPr>
      <w:r w:rsidRPr="007044DB">
        <w:rPr>
          <w:rFonts w:asciiTheme="minorEastAsia" w:eastAsiaTheme="minorEastAsia" w:hAnsiTheme="minorEastAsia" w:hint="eastAsia"/>
          <w:szCs w:val="21"/>
        </w:rPr>
        <w:t>学生毕业就业5年左右时间能较好地适应不同性质的岗位工作要求，成长为业务水平高、创新能力强的工程师或管理人员，成为用人单位的骨干力量。毕业生经过个人努力，有望达到如下预期目标：</w:t>
      </w:r>
    </w:p>
    <w:p w:rsidR="007044DB" w:rsidRPr="007044DB" w:rsidRDefault="00401CDB" w:rsidP="00401CDB">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7044DB" w:rsidRPr="007044DB">
        <w:rPr>
          <w:rFonts w:asciiTheme="minorEastAsia" w:eastAsiaTheme="minorEastAsia" w:hAnsiTheme="minorEastAsia" w:hint="eastAsia"/>
          <w:szCs w:val="21"/>
        </w:rPr>
        <w:t>理解职业道德的含义并能遵循职业道德规范，具有良好的文化修养和身体心理素质；</w:t>
      </w:r>
    </w:p>
    <w:p w:rsidR="007044DB" w:rsidRPr="007044DB" w:rsidRDefault="00401CDB" w:rsidP="00401CDB">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7044DB" w:rsidRPr="007044DB">
        <w:rPr>
          <w:rFonts w:asciiTheme="minorEastAsia" w:eastAsiaTheme="minorEastAsia" w:hAnsiTheme="minorEastAsia" w:hint="eastAsia"/>
          <w:szCs w:val="21"/>
        </w:rPr>
        <w:t>具有创新意识，能应用学过的知识进行产品与工程设计、高新技术研发及最新科技成果转化工作，获得中级职称如工程师或担当技术骨干或项目管理人员。</w:t>
      </w:r>
    </w:p>
    <w:bookmarkEnd w:id="0"/>
    <w:p w:rsidR="00196968" w:rsidRDefault="00702BFA" w:rsidP="00196968">
      <w:pPr>
        <w:adjustRightInd w:val="0"/>
        <w:snapToGrid w:val="0"/>
        <w:spacing w:line="360" w:lineRule="auto"/>
        <w:ind w:firstLine="200"/>
        <w:rPr>
          <w:rFonts w:ascii="黑体" w:eastAsia="黑体" w:hAnsi="黑体"/>
          <w:b/>
          <w:szCs w:val="21"/>
        </w:rPr>
      </w:pPr>
      <w:r>
        <w:rPr>
          <w:rFonts w:ascii="黑体" w:eastAsia="黑体" w:hAnsi="黑体" w:hint="eastAsia"/>
          <w:b/>
          <w:szCs w:val="21"/>
        </w:rPr>
        <w:t>二、</w:t>
      </w:r>
      <w:r w:rsidR="00196968" w:rsidRPr="00885589">
        <w:rPr>
          <w:rFonts w:ascii="黑体" w:eastAsia="黑体" w:hAnsi="黑体" w:hint="eastAsia"/>
          <w:b/>
          <w:szCs w:val="21"/>
        </w:rPr>
        <w:t>培养特色</w:t>
      </w:r>
    </w:p>
    <w:p w:rsidR="007044DB" w:rsidRPr="007044DB" w:rsidRDefault="007044DB" w:rsidP="007044DB">
      <w:pPr>
        <w:adjustRightInd w:val="0"/>
        <w:snapToGrid w:val="0"/>
        <w:spacing w:line="360" w:lineRule="auto"/>
        <w:ind w:firstLineChars="200" w:firstLine="420"/>
        <w:rPr>
          <w:rFonts w:asciiTheme="minorEastAsia" w:eastAsiaTheme="minorEastAsia" w:hAnsiTheme="minorEastAsia"/>
          <w:szCs w:val="21"/>
        </w:rPr>
      </w:pPr>
      <w:r w:rsidRPr="007044DB">
        <w:rPr>
          <w:rFonts w:asciiTheme="minorEastAsia" w:eastAsiaTheme="minorEastAsia" w:hAnsiTheme="minorEastAsia" w:hint="eastAsia"/>
          <w:szCs w:val="21"/>
        </w:rPr>
        <w:t>本专业培养特色在于培养具有</w:t>
      </w:r>
      <w:r w:rsidRPr="007044DB">
        <w:rPr>
          <w:rFonts w:asciiTheme="minorEastAsia" w:eastAsiaTheme="minorEastAsia" w:hAnsiTheme="minorEastAsia"/>
          <w:szCs w:val="21"/>
        </w:rPr>
        <w:t>自然科学和工程技术方面的基础知识</w:t>
      </w:r>
      <w:r w:rsidRPr="007044DB">
        <w:rPr>
          <w:rFonts w:asciiTheme="minorEastAsia" w:eastAsiaTheme="minorEastAsia" w:hAnsiTheme="minorEastAsia" w:hint="eastAsia"/>
          <w:szCs w:val="21"/>
        </w:rPr>
        <w:t>，掌握高分子设计、合成与改性的研发与应用的专业知识，具备江苏高分子相关产业特征，进行高分子合成与加工设计的工程能力；精通高分子加工基础知识与典型装备；具有高分子创新意识与潜能；了解现代企业尤其是高分子材料相关制造企业的先进管理理念，熟悉现代企业管理标准与制度，使学生兼具高分子合成与加工技术开发与创新和企业生产管理的能力现代卓越工程师。</w:t>
      </w:r>
    </w:p>
    <w:p w:rsidR="00196968" w:rsidRDefault="00196968" w:rsidP="00D67157">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三、培养要求</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szCs w:val="21"/>
        </w:rPr>
        <w:t>1. 理论知识：掌握本专业所必需的自然科学和工程技术方面的基础知识；掌握一定的外语、计算机及信息技术应用、论文写作等方面的知识；掌握一定的哲学、经济、政治、法律、艺术、历史、心理等方面人文社会科学知识和现代科学技术等方面的知识。</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2. 专业技能：具有利用高分子化学与物理基本理论、基本知识解决工程实际问题的能力；得到工程设计和科学研究的基本训练，掌握科技信息的采集、表达、加工及分析方法，具有工程设计、实验研究等基本技能；具有高分子材料合成与加工、制品设计及产品开发的基本能力；具有运用计算机编辑文档、处理数据、绘制图形等能力；具有运用一门外语，阅读本专业外文书刊、技术资料的能力；具有一定的生理和心理调适能力；具有较好的文字表达、人际沟通和交往的能力，语言表达清晰，文字书写工整；具有良好的适应社会能力；具有终身学习的能力。具体包括：</w:t>
      </w:r>
    </w:p>
    <w:p w:rsidR="005914A5" w:rsidRPr="005914A5" w:rsidRDefault="005914A5" w:rsidP="00C77DEE">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(1) 工程知识：能够将数学、自然科学、工程基础和高分子材料与工程专业知识用于解决复杂工程技术问题。</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(2) 问题分析：掌握能够应用数学、自然科学和工程科学的基本原理，识别、表达，具备系统的高分子材料与工程专业的实践学习经历，了解本专业的历史、现状和发展趋势。</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(3) 设计/开发解决方案：掌握基本的创新方法，具有追求创新的态度和意识，能够设计解决复杂工程技术问题的解决方案，设计满足特定需求的系统、单元（部件）或工艺流程，并能够在设计环节中体现创新意识，考虑社会、健康、安全、法律、文化以及环境等因素。</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lastRenderedPageBreak/>
        <w:t>(4) 研究：具有批判性思维能力，能够综合运用所学科学原理并采用科学方法对复杂工程问题进行研究，包括设计实验、分析与解释数据、并通过信息综合得到合理有效的结论。</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(5) 使用现代工具： 掌握文献检索、资料查询和运用现代信息技术获取相关信息的基本方法。能够针对复杂专业问题，开发、选择与使用恰当的技术、资源、现代工程工具和信息技术工具，包括对专业工程问题的预测与模拟，并能够理解其局限性。</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(6)工程与社会：能够基于高分子材料与工程相关背景知识进行合理分析，评价专业工程实践和复杂工程问题解决方案对社会、健康、安全、法律以及文化的影响，并理解应承担的责任。</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(7) 环境和可持续发展：了解与高分子材料与工程专业相关的生产、设计、研究与开发、环境保护和可持续发展等方面的方针、政策和法律，能够理解和评价本专业的工程实践对环境、社会可持续发展的影响。</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(8) 职业规范：具有良好的人文社会科学素养、较强的社会责任感，健康的身心素质和坚定的专业职业道德，能够在工程实践中理解并遵守职业道德和规范，履行责任。</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(9) 个人和团队：具有一定的组织管理能力，环境适应能力和团队协作能力。能够在多学科背景下的团队中承担个体、团队成员以及负责人的角色。</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(10) 沟通：具有良好的表达能力和人际交往能力，能够就复杂工程问题与业界同行及社会公众进行有效沟通和交流，包括撰写报告和设计文稿、陈述发言、清晰表达或回应指令。并具备一定的国际视野，能够在跨文化背景下进行沟通和交流。</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(11) 项目管理： 理解并掌握工程管理原理与经济决策方法，并能在多学科环境中应用。</w:t>
      </w:r>
    </w:p>
    <w:p w:rsidR="005914A5" w:rsidRPr="005914A5" w:rsidRDefault="005914A5" w:rsidP="00401CDB">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hint="eastAsia"/>
          <w:szCs w:val="21"/>
        </w:rPr>
        <w:t>(12) 终身学习：对终身学习有正确的认识，具有自主学习和终身学习的意识，有不断学习和适应发展的能力。</w:t>
      </w:r>
    </w:p>
    <w:p w:rsidR="005914A5" w:rsidRPr="005C1DAA" w:rsidRDefault="005914A5" w:rsidP="00C77DEE">
      <w:pPr>
        <w:tabs>
          <w:tab w:val="left" w:pos="7290"/>
        </w:tabs>
        <w:adjustRightInd w:val="0"/>
        <w:snapToGrid w:val="0"/>
        <w:spacing w:line="360" w:lineRule="auto"/>
        <w:ind w:firstLineChars="200" w:firstLine="420"/>
        <w:rPr>
          <w:rFonts w:asciiTheme="minorEastAsia" w:eastAsiaTheme="minorEastAsia" w:hAnsiTheme="minorEastAsia"/>
          <w:szCs w:val="21"/>
        </w:rPr>
      </w:pPr>
      <w:r w:rsidRPr="005914A5">
        <w:rPr>
          <w:rFonts w:asciiTheme="minorEastAsia" w:eastAsiaTheme="minorEastAsia" w:hAnsiTheme="minorEastAsia"/>
          <w:szCs w:val="21"/>
        </w:rPr>
        <w:t>3. 综合素质：具有良好的政治素质、思想素质和道德品质，具有法律意识、诚信意识和团队合作意识；具有良好的人文社会科学、艺术等文化素养，了解中西方文化；具有现代意识；身心健康。</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四、主干学科</w:t>
      </w:r>
    </w:p>
    <w:p w:rsidR="005914A5" w:rsidRPr="00C15238" w:rsidRDefault="005914A5" w:rsidP="005914A5">
      <w:pPr>
        <w:adjustRightInd w:val="0"/>
        <w:snapToGrid w:val="0"/>
        <w:spacing w:line="360" w:lineRule="auto"/>
        <w:ind w:firstLineChars="200" w:firstLine="420"/>
        <w:rPr>
          <w:rFonts w:asciiTheme="minorEastAsia" w:eastAsiaTheme="minorEastAsia" w:hAnsiTheme="minorEastAsia"/>
          <w:szCs w:val="21"/>
        </w:rPr>
      </w:pPr>
      <w:r w:rsidRPr="00C15238">
        <w:rPr>
          <w:rFonts w:asciiTheme="minorEastAsia" w:eastAsiaTheme="minorEastAsia" w:hAnsiTheme="minorEastAsia"/>
          <w:szCs w:val="21"/>
        </w:rPr>
        <w:t>材料科学与工程</w:t>
      </w:r>
    </w:p>
    <w:p w:rsidR="00196968" w:rsidRDefault="00196968"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五、学制、学位、毕业最低学分</w:t>
      </w:r>
    </w:p>
    <w:p w:rsidR="005914A5" w:rsidRDefault="005914A5" w:rsidP="00401CDB">
      <w:pPr>
        <w:adjustRightInd w:val="0"/>
        <w:snapToGrid w:val="0"/>
        <w:spacing w:line="360" w:lineRule="auto"/>
        <w:ind w:firstLineChars="200" w:firstLine="420"/>
        <w:rPr>
          <w:rFonts w:asciiTheme="minorEastAsia" w:eastAsiaTheme="minorEastAsia" w:hAnsiTheme="minorEastAsia"/>
          <w:szCs w:val="21"/>
        </w:rPr>
      </w:pPr>
      <w:r w:rsidRPr="00716A9E">
        <w:rPr>
          <w:rFonts w:asciiTheme="minorEastAsia" w:eastAsiaTheme="minorEastAsia" w:hAnsiTheme="minorEastAsia" w:hint="eastAsia"/>
          <w:szCs w:val="21"/>
        </w:rPr>
        <w:t>四年</w:t>
      </w:r>
      <w:r w:rsidR="00401CDB">
        <w:rPr>
          <w:rFonts w:asciiTheme="minorEastAsia" w:eastAsiaTheme="minorEastAsia" w:hAnsiTheme="minorEastAsia" w:hint="eastAsia"/>
          <w:szCs w:val="21"/>
        </w:rPr>
        <w:t>,</w:t>
      </w:r>
      <w:r w:rsidRPr="00716A9E">
        <w:rPr>
          <w:rFonts w:asciiTheme="minorEastAsia" w:eastAsiaTheme="minorEastAsia" w:hAnsiTheme="minorEastAsia" w:hint="eastAsia"/>
          <w:szCs w:val="21"/>
        </w:rPr>
        <w:t>工学学士</w:t>
      </w:r>
      <w:r w:rsidR="00401CDB">
        <w:rPr>
          <w:rFonts w:asciiTheme="minorEastAsia" w:eastAsiaTheme="minorEastAsia" w:hAnsiTheme="minorEastAsia" w:hint="eastAsia"/>
          <w:szCs w:val="21"/>
        </w:rPr>
        <w:t>,</w:t>
      </w:r>
      <w:r>
        <w:rPr>
          <w:rFonts w:asciiTheme="minorEastAsia" w:eastAsiaTheme="minorEastAsia" w:hAnsiTheme="minorEastAsia" w:hint="eastAsia"/>
          <w:szCs w:val="21"/>
        </w:rPr>
        <w:t>17</w:t>
      </w:r>
      <w:r w:rsidR="00C26EE4">
        <w:rPr>
          <w:rFonts w:asciiTheme="minorEastAsia" w:eastAsiaTheme="minorEastAsia" w:hAnsiTheme="minorEastAsia" w:hint="eastAsia"/>
          <w:szCs w:val="21"/>
        </w:rPr>
        <w:t>6</w:t>
      </w:r>
      <w:r>
        <w:rPr>
          <w:rFonts w:asciiTheme="minorEastAsia" w:eastAsiaTheme="minorEastAsia" w:hAnsiTheme="minorEastAsia" w:hint="eastAsia"/>
          <w:szCs w:val="21"/>
        </w:rPr>
        <w:t>学分</w:t>
      </w:r>
    </w:p>
    <w:p w:rsidR="00250BC4" w:rsidRDefault="00250BC4" w:rsidP="00196968">
      <w:pPr>
        <w:adjustRightInd w:val="0"/>
        <w:snapToGrid w:val="0"/>
        <w:spacing w:line="360" w:lineRule="auto"/>
        <w:ind w:firstLine="200"/>
        <w:rPr>
          <w:rFonts w:ascii="黑体" w:eastAsia="黑体" w:hAnsi="黑体"/>
          <w:b/>
          <w:szCs w:val="21"/>
        </w:rPr>
      </w:pPr>
      <w:r w:rsidRPr="00885589">
        <w:rPr>
          <w:rFonts w:ascii="黑体" w:eastAsia="黑体" w:hAnsi="黑体" w:hint="eastAsia"/>
          <w:b/>
          <w:szCs w:val="21"/>
        </w:rPr>
        <w:t>六、核心课程</w:t>
      </w:r>
    </w:p>
    <w:p w:rsidR="00C26EE4" w:rsidRPr="00CB6717" w:rsidRDefault="00C26EE4" w:rsidP="00C26EE4">
      <w:pPr>
        <w:adjustRightInd w:val="0"/>
        <w:snapToGrid w:val="0"/>
        <w:spacing w:line="360" w:lineRule="auto"/>
        <w:ind w:firstLineChars="200" w:firstLine="420"/>
        <w:rPr>
          <w:rFonts w:asciiTheme="minorEastAsia" w:eastAsiaTheme="minorEastAsia" w:hAnsiTheme="minorEastAsia"/>
          <w:szCs w:val="21"/>
        </w:rPr>
      </w:pPr>
      <w:r w:rsidRPr="00CB6717">
        <w:rPr>
          <w:rFonts w:asciiTheme="minorEastAsia" w:eastAsiaTheme="minorEastAsia" w:hAnsiTheme="minorEastAsia" w:hint="eastAsia"/>
          <w:szCs w:val="21"/>
        </w:rPr>
        <w:t>无机化学B、分析化学B、有机化学I、物理化学I、基础化学实验、综合化学实验、化工原理、</w:t>
      </w:r>
      <w:r w:rsidRPr="00CB6717">
        <w:rPr>
          <w:rFonts w:asciiTheme="minorEastAsia" w:eastAsiaTheme="minorEastAsia" w:hAnsiTheme="minorEastAsia"/>
          <w:szCs w:val="21"/>
        </w:rPr>
        <w:t>高分子化学、高分子物理、</w:t>
      </w:r>
      <w:r w:rsidRPr="00CB6717">
        <w:rPr>
          <w:rFonts w:asciiTheme="minorEastAsia" w:eastAsiaTheme="minorEastAsia" w:hAnsiTheme="minorEastAsia" w:hint="eastAsia"/>
          <w:szCs w:val="21"/>
        </w:rPr>
        <w:t>聚合物研究方法、</w:t>
      </w:r>
      <w:r w:rsidRPr="00CB6717">
        <w:rPr>
          <w:rFonts w:asciiTheme="minorEastAsia" w:eastAsiaTheme="minorEastAsia" w:hAnsiTheme="minorEastAsia"/>
          <w:szCs w:val="21"/>
        </w:rPr>
        <w:t>高分子材料加工原理、聚合反应工程</w:t>
      </w:r>
      <w:r w:rsidRPr="00CB6717">
        <w:rPr>
          <w:rFonts w:asciiTheme="minorEastAsia" w:eastAsiaTheme="minorEastAsia" w:hAnsiTheme="minorEastAsia" w:hint="eastAsia"/>
          <w:szCs w:val="21"/>
        </w:rPr>
        <w:t>基础、聚合物流变学</w:t>
      </w:r>
      <w:r w:rsidRPr="00CB6717">
        <w:rPr>
          <w:rFonts w:asciiTheme="minorEastAsia" w:eastAsiaTheme="minorEastAsia" w:hAnsiTheme="minorEastAsia"/>
          <w:szCs w:val="21"/>
        </w:rPr>
        <w:t>、高分子材料与工程专业实验</w:t>
      </w:r>
      <w:r w:rsidRPr="00CB6717">
        <w:rPr>
          <w:rFonts w:asciiTheme="minorEastAsia" w:eastAsiaTheme="minorEastAsia" w:hAnsiTheme="minorEastAsia" w:hint="eastAsia"/>
          <w:szCs w:val="21"/>
        </w:rPr>
        <w:t>、高分子专业英语“全英文</w:t>
      </w:r>
      <w:r w:rsidRPr="00CB6717">
        <w:rPr>
          <w:rFonts w:asciiTheme="minorEastAsia" w:eastAsiaTheme="minorEastAsia" w:hAnsiTheme="minorEastAsia"/>
          <w:szCs w:val="21"/>
        </w:rPr>
        <w:t>”</w:t>
      </w:r>
    </w:p>
    <w:p w:rsidR="00250BC4" w:rsidRPr="00CB6717" w:rsidRDefault="00250BC4" w:rsidP="00D95ABC">
      <w:pPr>
        <w:tabs>
          <w:tab w:val="left" w:pos="2430"/>
        </w:tabs>
        <w:adjustRightInd w:val="0"/>
        <w:snapToGrid w:val="0"/>
        <w:spacing w:line="360" w:lineRule="auto"/>
        <w:ind w:firstLine="200"/>
        <w:rPr>
          <w:rFonts w:ascii="黑体" w:eastAsia="黑体" w:hAnsi="黑体"/>
          <w:b/>
          <w:szCs w:val="21"/>
        </w:rPr>
      </w:pPr>
      <w:r w:rsidRPr="00CB6717">
        <w:rPr>
          <w:rFonts w:ascii="黑体" w:eastAsia="黑体" w:hAnsi="黑体" w:hint="eastAsia"/>
          <w:b/>
          <w:szCs w:val="21"/>
        </w:rPr>
        <w:t>七、</w:t>
      </w:r>
      <w:r w:rsidRPr="00CB6717">
        <w:rPr>
          <w:rFonts w:ascii="黑体" w:eastAsia="黑体" w:hAnsi="黑体"/>
          <w:b/>
          <w:szCs w:val="21"/>
        </w:rPr>
        <w:t>学位课程</w:t>
      </w:r>
    </w:p>
    <w:p w:rsidR="005914A5" w:rsidRPr="00CB6717" w:rsidRDefault="005914A5" w:rsidP="005914A5">
      <w:pPr>
        <w:adjustRightInd w:val="0"/>
        <w:snapToGrid w:val="0"/>
        <w:spacing w:line="360" w:lineRule="auto"/>
        <w:ind w:firstLineChars="200" w:firstLine="420"/>
        <w:rPr>
          <w:rFonts w:asciiTheme="minorEastAsia" w:eastAsiaTheme="minorEastAsia" w:hAnsiTheme="minorEastAsia"/>
          <w:szCs w:val="21"/>
        </w:rPr>
      </w:pPr>
      <w:r w:rsidRPr="00CB6717">
        <w:rPr>
          <w:rFonts w:asciiTheme="minorEastAsia" w:eastAsiaTheme="minorEastAsia" w:hAnsiTheme="minorEastAsia" w:hint="eastAsia"/>
          <w:szCs w:val="21"/>
        </w:rPr>
        <w:t>无机化学</w:t>
      </w:r>
      <w:r w:rsidR="00C26EE4" w:rsidRPr="00CB6717">
        <w:rPr>
          <w:rFonts w:asciiTheme="minorEastAsia" w:eastAsiaTheme="minorEastAsia" w:hAnsiTheme="minorEastAsia" w:hint="eastAsia"/>
          <w:szCs w:val="21"/>
        </w:rPr>
        <w:t>B</w:t>
      </w:r>
      <w:r w:rsidRPr="00CB6717">
        <w:rPr>
          <w:rFonts w:asciiTheme="minorEastAsia" w:eastAsiaTheme="minorEastAsia" w:hAnsiTheme="minorEastAsia" w:hint="eastAsia"/>
          <w:szCs w:val="21"/>
        </w:rPr>
        <w:t>、分析化学</w:t>
      </w:r>
      <w:r w:rsidR="00C26EE4" w:rsidRPr="00CB6717">
        <w:rPr>
          <w:rFonts w:asciiTheme="minorEastAsia" w:eastAsiaTheme="minorEastAsia" w:hAnsiTheme="minorEastAsia" w:hint="eastAsia"/>
          <w:szCs w:val="21"/>
        </w:rPr>
        <w:t>B</w:t>
      </w:r>
      <w:r w:rsidRPr="00CB6717">
        <w:rPr>
          <w:rFonts w:asciiTheme="minorEastAsia" w:eastAsiaTheme="minorEastAsia" w:hAnsiTheme="minorEastAsia" w:hint="eastAsia"/>
          <w:szCs w:val="21"/>
        </w:rPr>
        <w:t>、有机化学</w:t>
      </w:r>
      <w:r w:rsidR="00C26EE4" w:rsidRPr="00CB6717">
        <w:rPr>
          <w:rFonts w:asciiTheme="minorEastAsia" w:eastAsiaTheme="minorEastAsia" w:hAnsiTheme="minorEastAsia" w:hint="eastAsia"/>
          <w:szCs w:val="21"/>
        </w:rPr>
        <w:t>I</w:t>
      </w:r>
      <w:r w:rsidRPr="00CB6717">
        <w:rPr>
          <w:rFonts w:asciiTheme="minorEastAsia" w:eastAsiaTheme="minorEastAsia" w:hAnsiTheme="minorEastAsia" w:hint="eastAsia"/>
          <w:szCs w:val="21"/>
        </w:rPr>
        <w:t>、物理化学</w:t>
      </w:r>
      <w:r w:rsidR="00C26EE4" w:rsidRPr="00CB6717">
        <w:rPr>
          <w:rFonts w:asciiTheme="minorEastAsia" w:eastAsiaTheme="minorEastAsia" w:hAnsiTheme="minorEastAsia" w:hint="eastAsia"/>
          <w:szCs w:val="21"/>
        </w:rPr>
        <w:t>I</w:t>
      </w:r>
      <w:r w:rsidRPr="00CB6717">
        <w:rPr>
          <w:rFonts w:asciiTheme="minorEastAsia" w:eastAsiaTheme="minorEastAsia" w:hAnsiTheme="minorEastAsia" w:hint="eastAsia"/>
          <w:szCs w:val="21"/>
        </w:rPr>
        <w:t>、基础化学实验、综合化学实验、化工原理、</w:t>
      </w:r>
      <w:r w:rsidRPr="00CB6717">
        <w:rPr>
          <w:rFonts w:asciiTheme="minorEastAsia" w:eastAsiaTheme="minorEastAsia" w:hAnsiTheme="minorEastAsia"/>
          <w:szCs w:val="21"/>
        </w:rPr>
        <w:t>高分子化学、高分子物理、</w:t>
      </w:r>
      <w:r w:rsidRPr="00CB6717">
        <w:rPr>
          <w:rFonts w:asciiTheme="minorEastAsia" w:eastAsiaTheme="minorEastAsia" w:hAnsiTheme="minorEastAsia" w:hint="eastAsia"/>
          <w:szCs w:val="21"/>
        </w:rPr>
        <w:t>聚合物研究方法、</w:t>
      </w:r>
      <w:r w:rsidRPr="00CB6717">
        <w:rPr>
          <w:rFonts w:asciiTheme="minorEastAsia" w:eastAsiaTheme="minorEastAsia" w:hAnsiTheme="minorEastAsia"/>
          <w:szCs w:val="21"/>
        </w:rPr>
        <w:t>高分子材料加工原理、聚合反应工程</w:t>
      </w:r>
      <w:r w:rsidRPr="00CB6717">
        <w:rPr>
          <w:rFonts w:asciiTheme="minorEastAsia" w:eastAsiaTheme="minorEastAsia" w:hAnsiTheme="minorEastAsia" w:hint="eastAsia"/>
          <w:szCs w:val="21"/>
        </w:rPr>
        <w:t>基础、聚合物流变学</w:t>
      </w:r>
      <w:r w:rsidRPr="00CB6717">
        <w:rPr>
          <w:rFonts w:asciiTheme="minorEastAsia" w:eastAsiaTheme="minorEastAsia" w:hAnsiTheme="minorEastAsia"/>
          <w:szCs w:val="21"/>
        </w:rPr>
        <w:t>、高分子材料与工程专业实验</w:t>
      </w:r>
      <w:r w:rsidRPr="00CB6717">
        <w:rPr>
          <w:rFonts w:asciiTheme="minorEastAsia" w:eastAsiaTheme="minorEastAsia" w:hAnsiTheme="minorEastAsia" w:hint="eastAsia"/>
          <w:szCs w:val="21"/>
        </w:rPr>
        <w:t>、高分子专业英语“全英文</w:t>
      </w:r>
      <w:r w:rsidRPr="00CB6717">
        <w:rPr>
          <w:rFonts w:asciiTheme="minorEastAsia" w:eastAsiaTheme="minorEastAsia" w:hAnsiTheme="minorEastAsia"/>
          <w:szCs w:val="21"/>
        </w:rPr>
        <w:t>”</w:t>
      </w:r>
    </w:p>
    <w:p w:rsidR="008C06B3" w:rsidRDefault="008C06B3" w:rsidP="00196968">
      <w:pPr>
        <w:adjustRightInd w:val="0"/>
        <w:snapToGrid w:val="0"/>
        <w:spacing w:line="360" w:lineRule="auto"/>
        <w:ind w:firstLine="200"/>
        <w:rPr>
          <w:rFonts w:ascii="黑体" w:eastAsia="黑体" w:hAnsi="黑体"/>
          <w:b/>
          <w:szCs w:val="21"/>
        </w:rPr>
      </w:pPr>
    </w:p>
    <w:p w:rsidR="000E4079" w:rsidRDefault="000E4079">
      <w:pPr>
        <w:widowControl/>
        <w:jc w:val="left"/>
        <w:rPr>
          <w:rFonts w:ascii="黑体" w:eastAsia="黑体" w:hAnsi="黑体"/>
          <w:b/>
          <w:szCs w:val="21"/>
        </w:rPr>
      </w:pPr>
      <w:r>
        <w:rPr>
          <w:rFonts w:ascii="黑体" w:eastAsia="黑体" w:hAnsi="黑体"/>
          <w:b/>
          <w:szCs w:val="21"/>
        </w:rPr>
        <w:br w:type="page"/>
      </w:r>
    </w:p>
    <w:p w:rsidR="00196968" w:rsidRPr="00885589" w:rsidRDefault="00F12B49" w:rsidP="00196968">
      <w:pPr>
        <w:adjustRightInd w:val="0"/>
        <w:snapToGrid w:val="0"/>
        <w:spacing w:line="360" w:lineRule="auto"/>
        <w:ind w:firstLine="200"/>
        <w:rPr>
          <w:rFonts w:ascii="黑体" w:eastAsia="黑体" w:hAnsi="黑体"/>
          <w:b/>
          <w:szCs w:val="21"/>
        </w:rPr>
      </w:pPr>
      <w:r>
        <w:rPr>
          <w:rFonts w:ascii="黑体" w:eastAsia="黑体" w:hAnsi="黑体" w:hint="eastAsia"/>
          <w:b/>
          <w:szCs w:val="21"/>
        </w:rPr>
        <w:lastRenderedPageBreak/>
        <w:t>八</w:t>
      </w:r>
      <w:r w:rsidR="00196968" w:rsidRPr="00885589">
        <w:rPr>
          <w:rFonts w:ascii="黑体" w:eastAsia="黑体" w:hAnsi="黑体" w:hint="eastAsia"/>
          <w:b/>
          <w:szCs w:val="21"/>
        </w:rPr>
        <w:t>、各类课程学分、学时比例</w:t>
      </w:r>
    </w:p>
    <w:tbl>
      <w:tblPr>
        <w:tblW w:w="0" w:type="auto"/>
        <w:jc w:val="center"/>
        <w:tblLook w:val="04A0"/>
      </w:tblPr>
      <w:tblGrid>
        <w:gridCol w:w="2001"/>
        <w:gridCol w:w="821"/>
        <w:gridCol w:w="906"/>
        <w:gridCol w:w="990"/>
        <w:gridCol w:w="927"/>
        <w:gridCol w:w="1137"/>
        <w:gridCol w:w="1137"/>
        <w:gridCol w:w="997"/>
      </w:tblGrid>
      <w:tr w:rsidR="00196968" w:rsidRPr="006768F4" w:rsidTr="00324908">
        <w:trPr>
          <w:trHeight w:val="570"/>
          <w:jc w:val="center"/>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968" w:rsidRPr="006768F4" w:rsidRDefault="00196968"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课程类别</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196968"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学分</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196968"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百分比</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196968"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理论课学分</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196968"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理论课学时</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196968" w:rsidP="00DB301D">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实验</w:t>
            </w:r>
            <w:r w:rsidR="00DB301D">
              <w:rPr>
                <w:rFonts w:ascii="黑体" w:eastAsia="黑体" w:hAnsi="黑体" w:cs="宋体" w:hint="eastAsia"/>
                <w:b/>
                <w:bCs/>
                <w:color w:val="000000"/>
                <w:kern w:val="0"/>
                <w:szCs w:val="21"/>
              </w:rPr>
              <w:t>/实践</w:t>
            </w:r>
            <w:r w:rsidRPr="006768F4">
              <w:rPr>
                <w:rFonts w:ascii="黑体" w:eastAsia="黑体" w:hAnsi="黑体" w:cs="宋体" w:hint="eastAsia"/>
                <w:b/>
                <w:bCs/>
                <w:color w:val="000000"/>
                <w:kern w:val="0"/>
                <w:szCs w:val="21"/>
              </w:rPr>
              <w:t>课学分</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DB301D"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实验</w:t>
            </w:r>
            <w:r>
              <w:rPr>
                <w:rFonts w:ascii="黑体" w:eastAsia="黑体" w:hAnsi="黑体" w:cs="宋体" w:hint="eastAsia"/>
                <w:b/>
                <w:bCs/>
                <w:color w:val="000000"/>
                <w:kern w:val="0"/>
                <w:szCs w:val="21"/>
              </w:rPr>
              <w:t>/实践</w:t>
            </w:r>
            <w:r w:rsidRPr="006768F4">
              <w:rPr>
                <w:rFonts w:ascii="黑体" w:eastAsia="黑体" w:hAnsi="黑体" w:cs="宋体" w:hint="eastAsia"/>
                <w:b/>
                <w:bCs/>
                <w:color w:val="000000"/>
                <w:kern w:val="0"/>
                <w:szCs w:val="21"/>
              </w:rPr>
              <w:t>课</w:t>
            </w:r>
            <w:r w:rsidR="00196968" w:rsidRPr="006768F4">
              <w:rPr>
                <w:rFonts w:ascii="黑体" w:eastAsia="黑体" w:hAnsi="黑体" w:cs="宋体" w:hint="eastAsia"/>
                <w:b/>
                <w:bCs/>
                <w:color w:val="000000"/>
                <w:kern w:val="0"/>
                <w:szCs w:val="21"/>
              </w:rPr>
              <w:t>学时</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196968" w:rsidRPr="006768F4" w:rsidRDefault="00196968" w:rsidP="006D4AC6">
            <w:pPr>
              <w:widowControl/>
              <w:jc w:val="center"/>
              <w:rPr>
                <w:rFonts w:ascii="黑体" w:eastAsia="黑体" w:hAnsi="黑体" w:cs="宋体"/>
                <w:b/>
                <w:bCs/>
                <w:color w:val="000000"/>
                <w:kern w:val="0"/>
                <w:szCs w:val="21"/>
              </w:rPr>
            </w:pPr>
            <w:r w:rsidRPr="006768F4">
              <w:rPr>
                <w:rFonts w:ascii="黑体" w:eastAsia="黑体" w:hAnsi="黑体" w:cs="宋体" w:hint="eastAsia"/>
                <w:b/>
                <w:bCs/>
                <w:color w:val="000000"/>
                <w:kern w:val="0"/>
                <w:szCs w:val="21"/>
              </w:rPr>
              <w:t>备注</w:t>
            </w:r>
          </w:p>
        </w:tc>
      </w:tr>
      <w:tr w:rsidR="00196968" w:rsidRPr="009E559C" w:rsidTr="00324908">
        <w:trPr>
          <w:trHeight w:val="33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196968" w:rsidRPr="0074624B" w:rsidRDefault="00196968" w:rsidP="006D4AC6">
            <w:pPr>
              <w:widowControl/>
              <w:jc w:val="center"/>
              <w:rPr>
                <w:rFonts w:asciiTheme="minorEastAsia" w:eastAsiaTheme="minorEastAsia" w:hAnsiTheme="minorEastAsia" w:cs="宋体"/>
                <w:kern w:val="0"/>
                <w:szCs w:val="21"/>
              </w:rPr>
            </w:pPr>
            <w:bookmarkStart w:id="1" w:name="_GoBack" w:colFirst="0" w:colLast="7"/>
            <w:r w:rsidRPr="0074624B">
              <w:rPr>
                <w:rFonts w:asciiTheme="minorEastAsia" w:eastAsiaTheme="minorEastAsia" w:hAnsiTheme="minorEastAsia" w:cs="宋体" w:hint="eastAsia"/>
                <w:kern w:val="0"/>
                <w:szCs w:val="21"/>
              </w:rPr>
              <w:t>通修课</w:t>
            </w:r>
          </w:p>
        </w:tc>
        <w:tc>
          <w:tcPr>
            <w:tcW w:w="821" w:type="dxa"/>
            <w:tcBorders>
              <w:top w:val="nil"/>
              <w:left w:val="nil"/>
              <w:bottom w:val="single" w:sz="4" w:space="0" w:color="auto"/>
              <w:right w:val="single" w:sz="4" w:space="0" w:color="auto"/>
            </w:tcBorders>
            <w:shd w:val="clear" w:color="auto" w:fill="auto"/>
            <w:vAlign w:val="center"/>
            <w:hideMark/>
          </w:tcPr>
          <w:p w:rsidR="00196968" w:rsidRPr="0074624B" w:rsidRDefault="009D4C49" w:rsidP="00A17B0B">
            <w:pPr>
              <w:widowControl/>
              <w:jc w:val="center"/>
              <w:rPr>
                <w:rFonts w:ascii="楷体" w:eastAsia="楷体" w:hAnsi="楷体" w:cs="宋体"/>
                <w:kern w:val="0"/>
                <w:sz w:val="22"/>
              </w:rPr>
            </w:pPr>
            <w:r w:rsidRPr="0074624B">
              <w:rPr>
                <w:rFonts w:ascii="楷体" w:eastAsia="楷体" w:hAnsi="楷体" w:cs="宋体" w:hint="eastAsia"/>
                <w:kern w:val="0"/>
                <w:sz w:val="22"/>
              </w:rPr>
              <w:t>37.5</w:t>
            </w:r>
          </w:p>
        </w:tc>
        <w:tc>
          <w:tcPr>
            <w:tcW w:w="906"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21.3%</w:t>
            </w:r>
          </w:p>
        </w:tc>
        <w:tc>
          <w:tcPr>
            <w:tcW w:w="990" w:type="dxa"/>
            <w:tcBorders>
              <w:top w:val="nil"/>
              <w:left w:val="nil"/>
              <w:bottom w:val="single" w:sz="4" w:space="0" w:color="auto"/>
              <w:right w:val="single" w:sz="4" w:space="0" w:color="auto"/>
            </w:tcBorders>
            <w:shd w:val="clear" w:color="auto" w:fill="auto"/>
            <w:vAlign w:val="center"/>
            <w:hideMark/>
          </w:tcPr>
          <w:p w:rsidR="00196968" w:rsidRPr="0074624B" w:rsidRDefault="009D4C49" w:rsidP="00A17B0B">
            <w:pPr>
              <w:widowControl/>
              <w:jc w:val="center"/>
              <w:rPr>
                <w:rFonts w:ascii="楷体" w:eastAsia="楷体" w:hAnsi="楷体" w:cs="宋体"/>
                <w:kern w:val="0"/>
                <w:sz w:val="22"/>
              </w:rPr>
            </w:pPr>
            <w:r w:rsidRPr="0074624B">
              <w:rPr>
                <w:rFonts w:ascii="楷体" w:eastAsia="楷体" w:hAnsi="楷体" w:cs="宋体" w:hint="eastAsia"/>
                <w:kern w:val="0"/>
                <w:sz w:val="22"/>
              </w:rPr>
              <w:t>29</w:t>
            </w:r>
          </w:p>
        </w:tc>
        <w:tc>
          <w:tcPr>
            <w:tcW w:w="927" w:type="dxa"/>
            <w:tcBorders>
              <w:top w:val="nil"/>
              <w:left w:val="nil"/>
              <w:bottom w:val="single" w:sz="4" w:space="0" w:color="auto"/>
              <w:right w:val="single" w:sz="4" w:space="0" w:color="auto"/>
            </w:tcBorders>
            <w:shd w:val="clear" w:color="auto" w:fill="auto"/>
            <w:vAlign w:val="center"/>
            <w:hideMark/>
          </w:tcPr>
          <w:p w:rsidR="00196968" w:rsidRPr="0074624B" w:rsidRDefault="009D4C49" w:rsidP="00A17B0B">
            <w:pPr>
              <w:widowControl/>
              <w:jc w:val="center"/>
              <w:rPr>
                <w:rFonts w:ascii="楷体" w:eastAsia="楷体" w:hAnsi="楷体" w:cs="宋体"/>
                <w:kern w:val="0"/>
                <w:sz w:val="22"/>
              </w:rPr>
            </w:pPr>
            <w:r w:rsidRPr="0074624B">
              <w:rPr>
                <w:rFonts w:ascii="楷体" w:eastAsia="楷体" w:hAnsi="楷体" w:cs="宋体" w:hint="eastAsia"/>
                <w:kern w:val="0"/>
                <w:sz w:val="22"/>
              </w:rPr>
              <w:t>480</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9D4C49" w:rsidP="00A17B0B">
            <w:pPr>
              <w:widowControl/>
              <w:jc w:val="center"/>
              <w:rPr>
                <w:rFonts w:ascii="楷体" w:eastAsia="楷体" w:hAnsi="楷体" w:cs="宋体"/>
                <w:kern w:val="0"/>
                <w:sz w:val="22"/>
              </w:rPr>
            </w:pPr>
            <w:r w:rsidRPr="0074624B">
              <w:rPr>
                <w:rFonts w:ascii="楷体" w:eastAsia="楷体" w:hAnsi="楷体" w:cs="宋体" w:hint="eastAsia"/>
                <w:kern w:val="0"/>
                <w:sz w:val="22"/>
              </w:rPr>
              <w:t>8.5</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9D4C49" w:rsidP="00A17B0B">
            <w:pPr>
              <w:widowControl/>
              <w:jc w:val="center"/>
              <w:rPr>
                <w:rFonts w:ascii="楷体" w:eastAsia="楷体" w:hAnsi="楷体" w:cs="宋体"/>
                <w:kern w:val="0"/>
                <w:sz w:val="22"/>
              </w:rPr>
            </w:pPr>
            <w:r w:rsidRPr="0074624B">
              <w:rPr>
                <w:rFonts w:ascii="楷体" w:eastAsia="楷体" w:hAnsi="楷体" w:cs="宋体" w:hint="eastAsia"/>
                <w:kern w:val="0"/>
                <w:sz w:val="22"/>
              </w:rPr>
              <w:t>288</w:t>
            </w:r>
          </w:p>
        </w:tc>
        <w:tc>
          <w:tcPr>
            <w:tcW w:w="997" w:type="dxa"/>
            <w:tcBorders>
              <w:top w:val="nil"/>
              <w:left w:val="nil"/>
              <w:bottom w:val="single" w:sz="4" w:space="0" w:color="auto"/>
              <w:right w:val="single" w:sz="4" w:space="0" w:color="auto"/>
            </w:tcBorders>
            <w:shd w:val="clear" w:color="auto" w:fill="auto"/>
            <w:vAlign w:val="center"/>
            <w:hideMark/>
          </w:tcPr>
          <w:p w:rsidR="00196968" w:rsidRPr="0074624B" w:rsidRDefault="00196968" w:rsidP="00A17B0B">
            <w:pPr>
              <w:widowControl/>
              <w:jc w:val="center"/>
              <w:rPr>
                <w:rFonts w:ascii="楷体" w:eastAsia="楷体" w:hAnsi="楷体" w:cs="宋体"/>
                <w:kern w:val="0"/>
                <w:sz w:val="22"/>
              </w:rPr>
            </w:pPr>
          </w:p>
        </w:tc>
      </w:tr>
      <w:tr w:rsidR="00196968" w:rsidRPr="009E559C" w:rsidTr="00324908">
        <w:trPr>
          <w:trHeight w:val="45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196968" w:rsidRPr="0074624B" w:rsidRDefault="00196968" w:rsidP="006D4AC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通识</w:t>
            </w:r>
            <w:r w:rsidR="009D746C" w:rsidRPr="0074624B">
              <w:rPr>
                <w:rFonts w:asciiTheme="minorEastAsia" w:eastAsiaTheme="minorEastAsia" w:hAnsiTheme="minorEastAsia" w:cs="宋体" w:hint="eastAsia"/>
                <w:kern w:val="0"/>
                <w:szCs w:val="21"/>
              </w:rPr>
              <w:t>公共</w:t>
            </w:r>
            <w:r w:rsidRPr="0074624B">
              <w:rPr>
                <w:rFonts w:asciiTheme="minorEastAsia" w:eastAsiaTheme="minorEastAsia" w:hAnsiTheme="minorEastAsia" w:cs="宋体" w:hint="eastAsia"/>
                <w:kern w:val="0"/>
                <w:szCs w:val="21"/>
              </w:rPr>
              <w:t>选修课</w:t>
            </w:r>
          </w:p>
        </w:tc>
        <w:tc>
          <w:tcPr>
            <w:tcW w:w="821" w:type="dxa"/>
            <w:tcBorders>
              <w:top w:val="nil"/>
              <w:left w:val="nil"/>
              <w:bottom w:val="single" w:sz="4" w:space="0" w:color="auto"/>
              <w:right w:val="single" w:sz="4" w:space="0" w:color="auto"/>
            </w:tcBorders>
            <w:shd w:val="clear" w:color="auto" w:fill="auto"/>
            <w:vAlign w:val="center"/>
            <w:hideMark/>
          </w:tcPr>
          <w:p w:rsidR="00196968" w:rsidRPr="0074624B" w:rsidRDefault="001A5878" w:rsidP="00A17B0B">
            <w:pPr>
              <w:widowControl/>
              <w:jc w:val="center"/>
              <w:rPr>
                <w:rFonts w:ascii="楷体" w:eastAsia="楷体" w:hAnsi="楷体" w:cs="宋体"/>
                <w:kern w:val="0"/>
                <w:sz w:val="22"/>
              </w:rPr>
            </w:pPr>
            <w:r w:rsidRPr="0074624B">
              <w:rPr>
                <w:rFonts w:ascii="楷体" w:eastAsia="楷体" w:hAnsi="楷体" w:cs="宋体" w:hint="eastAsia"/>
                <w:kern w:val="0"/>
                <w:sz w:val="22"/>
              </w:rPr>
              <w:t>10</w:t>
            </w:r>
          </w:p>
        </w:tc>
        <w:tc>
          <w:tcPr>
            <w:tcW w:w="906"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5.7%</w:t>
            </w:r>
          </w:p>
        </w:tc>
        <w:tc>
          <w:tcPr>
            <w:tcW w:w="990" w:type="dxa"/>
            <w:tcBorders>
              <w:top w:val="nil"/>
              <w:left w:val="nil"/>
              <w:bottom w:val="single" w:sz="4" w:space="0" w:color="auto"/>
              <w:right w:val="single" w:sz="4" w:space="0" w:color="auto"/>
            </w:tcBorders>
            <w:shd w:val="clear" w:color="auto" w:fill="auto"/>
            <w:vAlign w:val="center"/>
            <w:hideMark/>
          </w:tcPr>
          <w:p w:rsidR="00196968" w:rsidRPr="0074624B" w:rsidRDefault="001A5878" w:rsidP="00A17B0B">
            <w:pPr>
              <w:widowControl/>
              <w:jc w:val="center"/>
              <w:rPr>
                <w:rFonts w:ascii="楷体" w:eastAsia="楷体" w:hAnsi="楷体" w:cs="宋体"/>
                <w:kern w:val="0"/>
                <w:sz w:val="22"/>
              </w:rPr>
            </w:pPr>
            <w:r w:rsidRPr="0074624B">
              <w:rPr>
                <w:rFonts w:ascii="楷体" w:eastAsia="楷体" w:hAnsi="楷体" w:cs="宋体" w:hint="eastAsia"/>
                <w:kern w:val="0"/>
                <w:sz w:val="22"/>
              </w:rPr>
              <w:t>10</w:t>
            </w:r>
          </w:p>
        </w:tc>
        <w:tc>
          <w:tcPr>
            <w:tcW w:w="927" w:type="dxa"/>
            <w:tcBorders>
              <w:top w:val="nil"/>
              <w:left w:val="nil"/>
              <w:bottom w:val="single" w:sz="4" w:space="0" w:color="auto"/>
              <w:right w:val="single" w:sz="4" w:space="0" w:color="auto"/>
            </w:tcBorders>
            <w:shd w:val="clear" w:color="auto" w:fill="auto"/>
            <w:vAlign w:val="center"/>
            <w:hideMark/>
          </w:tcPr>
          <w:p w:rsidR="00196968" w:rsidRPr="0074624B" w:rsidRDefault="001A5878" w:rsidP="00A17B0B">
            <w:pPr>
              <w:widowControl/>
              <w:jc w:val="center"/>
              <w:rPr>
                <w:rFonts w:ascii="楷体" w:eastAsia="楷体" w:hAnsi="楷体" w:cs="宋体"/>
                <w:kern w:val="0"/>
                <w:sz w:val="22"/>
              </w:rPr>
            </w:pPr>
            <w:r w:rsidRPr="0074624B">
              <w:rPr>
                <w:rFonts w:ascii="楷体" w:eastAsia="楷体" w:hAnsi="楷体" w:cs="宋体" w:hint="eastAsia"/>
                <w:kern w:val="0"/>
                <w:sz w:val="22"/>
              </w:rPr>
              <w:t>160</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997" w:type="dxa"/>
            <w:tcBorders>
              <w:top w:val="nil"/>
              <w:left w:val="nil"/>
              <w:bottom w:val="single" w:sz="4" w:space="0" w:color="auto"/>
              <w:right w:val="single" w:sz="4" w:space="0" w:color="auto"/>
            </w:tcBorders>
            <w:shd w:val="clear" w:color="auto" w:fill="auto"/>
            <w:vAlign w:val="center"/>
            <w:hideMark/>
          </w:tcPr>
          <w:p w:rsidR="00196968" w:rsidRPr="0074624B" w:rsidRDefault="00196968" w:rsidP="00A17B0B">
            <w:pPr>
              <w:widowControl/>
              <w:jc w:val="center"/>
              <w:rPr>
                <w:rFonts w:ascii="楷体" w:eastAsia="楷体" w:hAnsi="楷体" w:cs="宋体"/>
                <w:kern w:val="0"/>
                <w:sz w:val="22"/>
              </w:rPr>
            </w:pPr>
          </w:p>
        </w:tc>
      </w:tr>
      <w:tr w:rsidR="004C4AD6" w:rsidRPr="009E559C" w:rsidTr="004C4AD6">
        <w:trPr>
          <w:trHeight w:val="335"/>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学科基础课</w:t>
            </w:r>
          </w:p>
        </w:tc>
        <w:tc>
          <w:tcPr>
            <w:tcW w:w="821"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65</w:t>
            </w:r>
          </w:p>
        </w:tc>
        <w:tc>
          <w:tcPr>
            <w:tcW w:w="906"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36.9%</w:t>
            </w:r>
          </w:p>
        </w:tc>
        <w:tc>
          <w:tcPr>
            <w:tcW w:w="990"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49</w:t>
            </w:r>
          </w:p>
        </w:tc>
        <w:tc>
          <w:tcPr>
            <w:tcW w:w="927"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784</w:t>
            </w:r>
          </w:p>
        </w:tc>
        <w:tc>
          <w:tcPr>
            <w:tcW w:w="1137"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16</w:t>
            </w:r>
          </w:p>
        </w:tc>
        <w:tc>
          <w:tcPr>
            <w:tcW w:w="1137"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512</w:t>
            </w:r>
          </w:p>
        </w:tc>
        <w:tc>
          <w:tcPr>
            <w:tcW w:w="997" w:type="dxa"/>
            <w:tcBorders>
              <w:top w:val="nil"/>
              <w:left w:val="nil"/>
              <w:bottom w:val="single" w:sz="4" w:space="0" w:color="auto"/>
              <w:right w:val="single" w:sz="4" w:space="0" w:color="auto"/>
            </w:tcBorders>
            <w:shd w:val="clear" w:color="auto" w:fill="auto"/>
            <w:vAlign w:val="center"/>
          </w:tcPr>
          <w:p w:rsidR="004C4AD6" w:rsidRPr="0074624B" w:rsidRDefault="004C4AD6" w:rsidP="004C4AD6">
            <w:pPr>
              <w:widowControl/>
              <w:jc w:val="center"/>
              <w:rPr>
                <w:rFonts w:ascii="楷体" w:eastAsia="楷体" w:hAnsi="楷体" w:cs="宋体"/>
                <w:kern w:val="0"/>
                <w:sz w:val="22"/>
              </w:rPr>
            </w:pPr>
          </w:p>
        </w:tc>
      </w:tr>
      <w:tr w:rsidR="004C4AD6" w:rsidRPr="009E559C" w:rsidTr="00C77DEE">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专业必修课</w:t>
            </w:r>
          </w:p>
        </w:tc>
        <w:tc>
          <w:tcPr>
            <w:tcW w:w="821"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17.5</w:t>
            </w:r>
          </w:p>
        </w:tc>
        <w:tc>
          <w:tcPr>
            <w:tcW w:w="906"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9.9%</w:t>
            </w:r>
          </w:p>
        </w:tc>
        <w:tc>
          <w:tcPr>
            <w:tcW w:w="990" w:type="dxa"/>
            <w:tcBorders>
              <w:top w:val="nil"/>
              <w:left w:val="nil"/>
              <w:bottom w:val="single" w:sz="4" w:space="0" w:color="auto"/>
              <w:right w:val="single" w:sz="4" w:space="0" w:color="auto"/>
            </w:tcBorders>
            <w:shd w:val="clear" w:color="auto" w:fill="auto"/>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11</w:t>
            </w:r>
          </w:p>
        </w:tc>
        <w:tc>
          <w:tcPr>
            <w:tcW w:w="927" w:type="dxa"/>
            <w:tcBorders>
              <w:top w:val="nil"/>
              <w:left w:val="nil"/>
              <w:bottom w:val="single" w:sz="4" w:space="0" w:color="auto"/>
              <w:right w:val="single" w:sz="4" w:space="0" w:color="auto"/>
            </w:tcBorders>
            <w:shd w:val="clear" w:color="auto" w:fill="auto"/>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176</w:t>
            </w:r>
          </w:p>
        </w:tc>
        <w:tc>
          <w:tcPr>
            <w:tcW w:w="1137" w:type="dxa"/>
            <w:tcBorders>
              <w:top w:val="nil"/>
              <w:left w:val="nil"/>
              <w:bottom w:val="single" w:sz="4" w:space="0" w:color="auto"/>
              <w:right w:val="single" w:sz="4" w:space="0" w:color="auto"/>
            </w:tcBorders>
            <w:shd w:val="clear" w:color="auto" w:fill="auto"/>
          </w:tcPr>
          <w:p w:rsidR="004C4AD6" w:rsidRPr="0074624B" w:rsidRDefault="004C4AD6" w:rsidP="004C4AD6">
            <w:pPr>
              <w:widowControl/>
              <w:jc w:val="center"/>
              <w:rPr>
                <w:rFonts w:ascii="楷体" w:eastAsia="楷体" w:hAnsi="楷体" w:cs="宋体"/>
                <w:kern w:val="0"/>
                <w:sz w:val="22"/>
              </w:rPr>
            </w:pPr>
            <w:r w:rsidRPr="0074624B">
              <w:t>6.5</w:t>
            </w:r>
          </w:p>
        </w:tc>
        <w:tc>
          <w:tcPr>
            <w:tcW w:w="1137" w:type="dxa"/>
            <w:tcBorders>
              <w:top w:val="nil"/>
              <w:left w:val="nil"/>
              <w:bottom w:val="single" w:sz="4" w:space="0" w:color="auto"/>
              <w:right w:val="single" w:sz="4" w:space="0" w:color="auto"/>
            </w:tcBorders>
            <w:shd w:val="clear" w:color="auto" w:fill="auto"/>
          </w:tcPr>
          <w:p w:rsidR="004C4AD6" w:rsidRPr="0074624B" w:rsidRDefault="004C4AD6" w:rsidP="004C4AD6">
            <w:pPr>
              <w:widowControl/>
              <w:jc w:val="center"/>
              <w:rPr>
                <w:rFonts w:ascii="楷体" w:eastAsia="楷体" w:hAnsi="楷体" w:cs="宋体"/>
                <w:kern w:val="0"/>
                <w:sz w:val="22"/>
              </w:rPr>
            </w:pPr>
            <w:r w:rsidRPr="0074624B">
              <w:t>208</w:t>
            </w:r>
          </w:p>
        </w:tc>
        <w:tc>
          <w:tcPr>
            <w:tcW w:w="997" w:type="dxa"/>
            <w:tcBorders>
              <w:top w:val="nil"/>
              <w:left w:val="nil"/>
              <w:bottom w:val="single" w:sz="4" w:space="0" w:color="auto"/>
              <w:right w:val="single" w:sz="4" w:space="0" w:color="auto"/>
            </w:tcBorders>
            <w:shd w:val="clear" w:color="auto" w:fill="auto"/>
            <w:vAlign w:val="center"/>
          </w:tcPr>
          <w:p w:rsidR="004C4AD6" w:rsidRPr="0074624B" w:rsidRDefault="004C4AD6" w:rsidP="004C4AD6">
            <w:pPr>
              <w:widowControl/>
              <w:jc w:val="center"/>
              <w:rPr>
                <w:rFonts w:ascii="楷体" w:eastAsia="楷体" w:hAnsi="楷体" w:cs="宋体"/>
                <w:kern w:val="0"/>
                <w:sz w:val="22"/>
              </w:rPr>
            </w:pPr>
          </w:p>
        </w:tc>
      </w:tr>
      <w:tr w:rsidR="00196968" w:rsidRPr="009E559C" w:rsidTr="00324908">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196968" w:rsidRPr="0074624B" w:rsidRDefault="00196968" w:rsidP="006D4AC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专业选修课</w:t>
            </w:r>
          </w:p>
        </w:tc>
        <w:tc>
          <w:tcPr>
            <w:tcW w:w="821"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14</w:t>
            </w:r>
          </w:p>
        </w:tc>
        <w:tc>
          <w:tcPr>
            <w:tcW w:w="906"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8.0%</w:t>
            </w:r>
          </w:p>
        </w:tc>
        <w:tc>
          <w:tcPr>
            <w:tcW w:w="990"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14</w:t>
            </w:r>
          </w:p>
        </w:tc>
        <w:tc>
          <w:tcPr>
            <w:tcW w:w="927"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224</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997" w:type="dxa"/>
            <w:tcBorders>
              <w:top w:val="nil"/>
              <w:left w:val="nil"/>
              <w:bottom w:val="single" w:sz="4" w:space="0" w:color="auto"/>
              <w:right w:val="single" w:sz="4" w:space="0" w:color="auto"/>
            </w:tcBorders>
            <w:shd w:val="clear" w:color="auto" w:fill="auto"/>
            <w:vAlign w:val="center"/>
            <w:hideMark/>
          </w:tcPr>
          <w:p w:rsidR="00196968" w:rsidRPr="0074624B" w:rsidRDefault="00196968" w:rsidP="00A17B0B">
            <w:pPr>
              <w:widowControl/>
              <w:jc w:val="center"/>
              <w:rPr>
                <w:rFonts w:ascii="楷体" w:eastAsia="楷体" w:hAnsi="楷体" w:cs="宋体"/>
                <w:kern w:val="0"/>
                <w:sz w:val="22"/>
              </w:rPr>
            </w:pPr>
          </w:p>
        </w:tc>
      </w:tr>
      <w:tr w:rsidR="0089191A" w:rsidRPr="009E559C" w:rsidTr="00324908">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tcPr>
          <w:p w:rsidR="0089191A" w:rsidRPr="0074624B" w:rsidRDefault="0089191A" w:rsidP="006D4AC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创新创业</w:t>
            </w:r>
            <w:r w:rsidR="0071721E" w:rsidRPr="0074624B">
              <w:rPr>
                <w:rFonts w:asciiTheme="minorEastAsia" w:eastAsiaTheme="minorEastAsia" w:hAnsiTheme="minorEastAsia" w:cs="宋体" w:hint="eastAsia"/>
                <w:kern w:val="0"/>
                <w:szCs w:val="21"/>
              </w:rPr>
              <w:t>类</w:t>
            </w:r>
            <w:r w:rsidRPr="0074624B">
              <w:rPr>
                <w:rFonts w:asciiTheme="minorEastAsia" w:eastAsiaTheme="minorEastAsia" w:hAnsiTheme="minorEastAsia" w:cs="宋体" w:hint="eastAsia"/>
                <w:kern w:val="0"/>
                <w:szCs w:val="21"/>
              </w:rPr>
              <w:t>课</w:t>
            </w:r>
            <w:r w:rsidR="0071721E" w:rsidRPr="0074624B">
              <w:rPr>
                <w:rFonts w:asciiTheme="minorEastAsia" w:eastAsiaTheme="minorEastAsia" w:hAnsiTheme="minorEastAsia" w:cs="宋体" w:hint="eastAsia"/>
                <w:kern w:val="0"/>
                <w:szCs w:val="21"/>
              </w:rPr>
              <w:t>程</w:t>
            </w:r>
          </w:p>
        </w:tc>
        <w:tc>
          <w:tcPr>
            <w:tcW w:w="821" w:type="dxa"/>
            <w:tcBorders>
              <w:top w:val="nil"/>
              <w:left w:val="nil"/>
              <w:bottom w:val="single" w:sz="4" w:space="0" w:color="auto"/>
              <w:right w:val="single" w:sz="4" w:space="0" w:color="auto"/>
            </w:tcBorders>
            <w:shd w:val="clear" w:color="auto" w:fill="auto"/>
            <w:vAlign w:val="center"/>
          </w:tcPr>
          <w:p w:rsidR="0089191A" w:rsidRPr="0074624B" w:rsidRDefault="006124A9" w:rsidP="00A17B0B">
            <w:pPr>
              <w:widowControl/>
              <w:jc w:val="center"/>
              <w:rPr>
                <w:rFonts w:ascii="楷体" w:eastAsia="楷体" w:hAnsi="楷体" w:cs="宋体"/>
                <w:kern w:val="0"/>
                <w:sz w:val="22"/>
              </w:rPr>
            </w:pPr>
            <w:r w:rsidRPr="0074624B">
              <w:rPr>
                <w:rFonts w:ascii="楷体" w:eastAsia="楷体" w:hAnsi="楷体" w:cs="宋体" w:hint="eastAsia"/>
                <w:kern w:val="0"/>
                <w:sz w:val="22"/>
              </w:rPr>
              <w:t>4</w:t>
            </w:r>
          </w:p>
        </w:tc>
        <w:tc>
          <w:tcPr>
            <w:tcW w:w="906" w:type="dxa"/>
            <w:tcBorders>
              <w:top w:val="nil"/>
              <w:left w:val="nil"/>
              <w:bottom w:val="single" w:sz="4" w:space="0" w:color="auto"/>
              <w:right w:val="single" w:sz="4" w:space="0" w:color="auto"/>
            </w:tcBorders>
            <w:shd w:val="clear" w:color="auto" w:fill="auto"/>
            <w:vAlign w:val="center"/>
          </w:tcPr>
          <w:p w:rsidR="0089191A"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2.3%</w:t>
            </w:r>
          </w:p>
        </w:tc>
        <w:tc>
          <w:tcPr>
            <w:tcW w:w="990" w:type="dxa"/>
            <w:tcBorders>
              <w:top w:val="nil"/>
              <w:left w:val="nil"/>
              <w:bottom w:val="single" w:sz="4" w:space="0" w:color="auto"/>
              <w:right w:val="single" w:sz="4" w:space="0" w:color="auto"/>
            </w:tcBorders>
            <w:shd w:val="clear" w:color="auto" w:fill="auto"/>
            <w:vAlign w:val="center"/>
          </w:tcPr>
          <w:p w:rsidR="0089191A" w:rsidRPr="0074624B" w:rsidRDefault="0074624B" w:rsidP="00A17B0B">
            <w:pPr>
              <w:widowControl/>
              <w:jc w:val="center"/>
              <w:rPr>
                <w:rFonts w:ascii="楷体" w:eastAsia="楷体" w:hAnsi="楷体" w:cs="宋体"/>
                <w:kern w:val="0"/>
                <w:sz w:val="22"/>
              </w:rPr>
            </w:pPr>
            <w:r w:rsidRPr="0074624B">
              <w:rPr>
                <w:rFonts w:ascii="楷体" w:eastAsia="楷体" w:hAnsi="楷体" w:cs="宋体" w:hint="eastAsia"/>
                <w:kern w:val="0"/>
                <w:sz w:val="22"/>
              </w:rPr>
              <w:t>4</w:t>
            </w:r>
          </w:p>
        </w:tc>
        <w:tc>
          <w:tcPr>
            <w:tcW w:w="927" w:type="dxa"/>
            <w:tcBorders>
              <w:top w:val="nil"/>
              <w:left w:val="nil"/>
              <w:bottom w:val="single" w:sz="4" w:space="0" w:color="auto"/>
              <w:right w:val="single" w:sz="4" w:space="0" w:color="auto"/>
            </w:tcBorders>
            <w:shd w:val="clear" w:color="auto" w:fill="auto"/>
            <w:vAlign w:val="center"/>
          </w:tcPr>
          <w:p w:rsidR="0089191A" w:rsidRPr="0074624B" w:rsidRDefault="0074624B" w:rsidP="00A17B0B">
            <w:pPr>
              <w:widowControl/>
              <w:jc w:val="center"/>
              <w:rPr>
                <w:rFonts w:ascii="楷体" w:eastAsia="楷体" w:hAnsi="楷体" w:cs="宋体"/>
                <w:kern w:val="0"/>
                <w:sz w:val="22"/>
              </w:rPr>
            </w:pPr>
            <w:r w:rsidRPr="0074624B">
              <w:rPr>
                <w:rFonts w:ascii="楷体" w:eastAsia="楷体" w:hAnsi="楷体" w:cs="宋体" w:hint="eastAsia"/>
                <w:kern w:val="0"/>
                <w:sz w:val="22"/>
              </w:rPr>
              <w:t>64</w:t>
            </w:r>
          </w:p>
        </w:tc>
        <w:tc>
          <w:tcPr>
            <w:tcW w:w="1137" w:type="dxa"/>
            <w:tcBorders>
              <w:top w:val="nil"/>
              <w:left w:val="nil"/>
              <w:bottom w:val="single" w:sz="4" w:space="0" w:color="auto"/>
              <w:right w:val="single" w:sz="4" w:space="0" w:color="auto"/>
            </w:tcBorders>
            <w:shd w:val="clear" w:color="auto" w:fill="auto"/>
            <w:vAlign w:val="center"/>
          </w:tcPr>
          <w:p w:rsidR="0089191A"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89191A"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997" w:type="dxa"/>
            <w:tcBorders>
              <w:top w:val="nil"/>
              <w:left w:val="nil"/>
              <w:bottom w:val="single" w:sz="4" w:space="0" w:color="auto"/>
              <w:right w:val="single" w:sz="4" w:space="0" w:color="auto"/>
            </w:tcBorders>
            <w:shd w:val="clear" w:color="auto" w:fill="auto"/>
            <w:vAlign w:val="center"/>
          </w:tcPr>
          <w:p w:rsidR="0089191A" w:rsidRPr="0074624B" w:rsidRDefault="0089191A" w:rsidP="00A17B0B">
            <w:pPr>
              <w:widowControl/>
              <w:jc w:val="center"/>
              <w:rPr>
                <w:rFonts w:ascii="楷体" w:eastAsia="楷体" w:hAnsi="楷体" w:cs="宋体"/>
                <w:kern w:val="0"/>
                <w:sz w:val="22"/>
              </w:rPr>
            </w:pPr>
          </w:p>
        </w:tc>
      </w:tr>
      <w:tr w:rsidR="004C4AD6" w:rsidRPr="009E559C" w:rsidTr="00324908">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集中性实践教学</w:t>
            </w:r>
          </w:p>
        </w:tc>
        <w:tc>
          <w:tcPr>
            <w:tcW w:w="821"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22</w:t>
            </w:r>
          </w:p>
        </w:tc>
        <w:tc>
          <w:tcPr>
            <w:tcW w:w="906"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12.5%</w:t>
            </w:r>
          </w:p>
        </w:tc>
        <w:tc>
          <w:tcPr>
            <w:tcW w:w="990" w:type="dxa"/>
            <w:tcBorders>
              <w:top w:val="nil"/>
              <w:left w:val="nil"/>
              <w:bottom w:val="single" w:sz="4" w:space="0" w:color="auto"/>
              <w:right w:val="single" w:sz="4" w:space="0" w:color="auto"/>
            </w:tcBorders>
            <w:shd w:val="clear" w:color="auto" w:fill="auto"/>
            <w:vAlign w:val="center"/>
            <w:hideMark/>
          </w:tcPr>
          <w:p w:rsidR="004C4AD6" w:rsidRPr="0074624B" w:rsidRDefault="00C77DEE" w:rsidP="004C4AD6">
            <w:pPr>
              <w:widowControl/>
              <w:jc w:val="center"/>
              <w:rPr>
                <w:rFonts w:ascii="楷体" w:eastAsia="楷体" w:hAnsi="楷体" w:cs="宋体"/>
                <w:kern w:val="0"/>
                <w:sz w:val="22"/>
              </w:rPr>
            </w:pPr>
            <w:r>
              <w:rPr>
                <w:rFonts w:ascii="楷体" w:eastAsia="楷体" w:hAnsi="楷体" w:cs="宋体" w:hint="eastAsia"/>
                <w:kern w:val="0"/>
                <w:sz w:val="22"/>
              </w:rPr>
              <w:t>/</w:t>
            </w:r>
          </w:p>
        </w:tc>
        <w:tc>
          <w:tcPr>
            <w:tcW w:w="927" w:type="dxa"/>
            <w:tcBorders>
              <w:top w:val="nil"/>
              <w:left w:val="nil"/>
              <w:bottom w:val="single" w:sz="4" w:space="0" w:color="auto"/>
              <w:right w:val="single" w:sz="4" w:space="0" w:color="auto"/>
            </w:tcBorders>
            <w:shd w:val="clear" w:color="auto" w:fill="auto"/>
            <w:vAlign w:val="center"/>
            <w:hideMark/>
          </w:tcPr>
          <w:p w:rsidR="004C4AD6" w:rsidRPr="0074624B" w:rsidRDefault="00C77DEE" w:rsidP="004C4AD6">
            <w:pPr>
              <w:widowControl/>
              <w:jc w:val="center"/>
              <w:rPr>
                <w:rFonts w:ascii="楷体" w:eastAsia="楷体" w:hAnsi="楷体" w:cs="宋体"/>
                <w:kern w:val="0"/>
                <w:sz w:val="22"/>
              </w:rPr>
            </w:pPr>
            <w:r>
              <w:rPr>
                <w:rFonts w:ascii="楷体" w:eastAsia="楷体" w:hAnsi="楷体" w:cs="宋体" w:hint="eastAsia"/>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4C4AD6" w:rsidRPr="0074624B" w:rsidRDefault="0074624B" w:rsidP="004C4AD6">
            <w:pPr>
              <w:widowControl/>
              <w:jc w:val="center"/>
              <w:rPr>
                <w:rFonts w:ascii="楷体" w:eastAsia="楷体" w:hAnsi="楷体" w:cs="宋体"/>
                <w:kern w:val="0"/>
                <w:sz w:val="22"/>
              </w:rPr>
            </w:pPr>
            <w:r w:rsidRPr="0074624B">
              <w:rPr>
                <w:rFonts w:ascii="楷体" w:eastAsia="楷体" w:hAnsi="楷体" w:cs="宋体" w:hint="eastAsia"/>
                <w:kern w:val="0"/>
                <w:sz w:val="22"/>
              </w:rPr>
              <w:t>22</w:t>
            </w:r>
          </w:p>
        </w:tc>
        <w:tc>
          <w:tcPr>
            <w:tcW w:w="1137" w:type="dxa"/>
            <w:tcBorders>
              <w:top w:val="nil"/>
              <w:left w:val="nil"/>
              <w:bottom w:val="single" w:sz="4" w:space="0" w:color="auto"/>
              <w:right w:val="single" w:sz="4" w:space="0" w:color="auto"/>
            </w:tcBorders>
            <w:shd w:val="clear" w:color="auto" w:fill="auto"/>
            <w:vAlign w:val="center"/>
            <w:hideMark/>
          </w:tcPr>
          <w:p w:rsidR="004C4AD6" w:rsidRPr="0074624B" w:rsidRDefault="004F6CDE" w:rsidP="004C4AD6">
            <w:pPr>
              <w:widowControl/>
              <w:jc w:val="center"/>
              <w:rPr>
                <w:rFonts w:ascii="楷体" w:eastAsia="楷体" w:hAnsi="楷体" w:cs="宋体"/>
                <w:kern w:val="0"/>
                <w:sz w:val="22"/>
              </w:rPr>
            </w:pPr>
            <w:r>
              <w:rPr>
                <w:rFonts w:ascii="楷体" w:eastAsia="楷体" w:hAnsi="楷体" w:cs="宋体" w:hint="eastAsia"/>
                <w:kern w:val="0"/>
                <w:sz w:val="22"/>
              </w:rPr>
              <w:t>704</w:t>
            </w:r>
          </w:p>
        </w:tc>
        <w:tc>
          <w:tcPr>
            <w:tcW w:w="997" w:type="dxa"/>
            <w:tcBorders>
              <w:top w:val="nil"/>
              <w:left w:val="nil"/>
              <w:bottom w:val="single" w:sz="4" w:space="0" w:color="auto"/>
              <w:right w:val="single" w:sz="4" w:space="0" w:color="auto"/>
            </w:tcBorders>
            <w:shd w:val="clear" w:color="auto" w:fill="auto"/>
            <w:vAlign w:val="center"/>
            <w:hideMark/>
          </w:tcPr>
          <w:p w:rsidR="004C4AD6" w:rsidRPr="0074624B" w:rsidRDefault="004C4AD6" w:rsidP="004C4AD6">
            <w:pPr>
              <w:widowControl/>
              <w:jc w:val="center"/>
              <w:rPr>
                <w:rFonts w:ascii="楷体" w:eastAsia="楷体" w:hAnsi="楷体" w:cs="宋体"/>
                <w:kern w:val="0"/>
                <w:sz w:val="22"/>
              </w:rPr>
            </w:pPr>
          </w:p>
        </w:tc>
      </w:tr>
      <w:tr w:rsidR="00196968" w:rsidRPr="009E559C" w:rsidTr="00324908">
        <w:trPr>
          <w:trHeight w:val="270"/>
          <w:jc w:val="center"/>
        </w:trPr>
        <w:tc>
          <w:tcPr>
            <w:tcW w:w="2001" w:type="dxa"/>
            <w:tcBorders>
              <w:top w:val="nil"/>
              <w:left w:val="single" w:sz="4" w:space="0" w:color="auto"/>
              <w:bottom w:val="single" w:sz="4" w:space="0" w:color="auto"/>
              <w:right w:val="single" w:sz="4" w:space="0" w:color="auto"/>
            </w:tcBorders>
            <w:shd w:val="clear" w:color="auto" w:fill="auto"/>
            <w:vAlign w:val="center"/>
            <w:hideMark/>
          </w:tcPr>
          <w:p w:rsidR="00196968" w:rsidRPr="0074624B" w:rsidRDefault="00196968" w:rsidP="006D4AC6">
            <w:pPr>
              <w:widowControl/>
              <w:jc w:val="center"/>
              <w:rPr>
                <w:rFonts w:asciiTheme="minorEastAsia" w:eastAsiaTheme="minorEastAsia" w:hAnsiTheme="minorEastAsia" w:cs="宋体"/>
                <w:kern w:val="0"/>
                <w:szCs w:val="21"/>
              </w:rPr>
            </w:pPr>
            <w:r w:rsidRPr="0074624B">
              <w:rPr>
                <w:rFonts w:asciiTheme="minorEastAsia" w:eastAsiaTheme="minorEastAsia" w:hAnsiTheme="minorEastAsia" w:cs="宋体" w:hint="eastAsia"/>
                <w:kern w:val="0"/>
                <w:szCs w:val="21"/>
              </w:rPr>
              <w:t>第二课堂</w:t>
            </w:r>
          </w:p>
        </w:tc>
        <w:tc>
          <w:tcPr>
            <w:tcW w:w="821" w:type="dxa"/>
            <w:tcBorders>
              <w:top w:val="nil"/>
              <w:left w:val="nil"/>
              <w:bottom w:val="single" w:sz="4" w:space="0" w:color="auto"/>
              <w:right w:val="single" w:sz="4" w:space="0" w:color="auto"/>
            </w:tcBorders>
            <w:shd w:val="clear" w:color="auto" w:fill="auto"/>
            <w:vAlign w:val="center"/>
            <w:hideMark/>
          </w:tcPr>
          <w:p w:rsidR="00196968" w:rsidRPr="0074624B" w:rsidRDefault="001A5878" w:rsidP="00A17B0B">
            <w:pPr>
              <w:widowControl/>
              <w:jc w:val="center"/>
              <w:rPr>
                <w:rFonts w:ascii="楷体" w:eastAsia="楷体" w:hAnsi="楷体" w:cs="宋体"/>
                <w:kern w:val="0"/>
                <w:sz w:val="22"/>
              </w:rPr>
            </w:pPr>
            <w:r w:rsidRPr="0074624B">
              <w:rPr>
                <w:rFonts w:ascii="楷体" w:eastAsia="楷体" w:hAnsi="楷体" w:cs="宋体" w:hint="eastAsia"/>
                <w:kern w:val="0"/>
                <w:sz w:val="22"/>
              </w:rPr>
              <w:t>6</w:t>
            </w:r>
          </w:p>
        </w:tc>
        <w:tc>
          <w:tcPr>
            <w:tcW w:w="906" w:type="dxa"/>
            <w:tcBorders>
              <w:top w:val="nil"/>
              <w:left w:val="nil"/>
              <w:bottom w:val="single" w:sz="4" w:space="0" w:color="auto"/>
              <w:right w:val="single" w:sz="4" w:space="0" w:color="auto"/>
            </w:tcBorders>
            <w:shd w:val="clear" w:color="auto" w:fill="auto"/>
            <w:vAlign w:val="center"/>
            <w:hideMark/>
          </w:tcPr>
          <w:p w:rsidR="00196968" w:rsidRPr="0074624B" w:rsidRDefault="004C4AD6" w:rsidP="00A17B0B">
            <w:pPr>
              <w:widowControl/>
              <w:jc w:val="center"/>
              <w:rPr>
                <w:rFonts w:ascii="楷体" w:eastAsia="楷体" w:hAnsi="楷体" w:cs="宋体"/>
                <w:kern w:val="0"/>
                <w:sz w:val="22"/>
              </w:rPr>
            </w:pPr>
            <w:r w:rsidRPr="0074624B">
              <w:rPr>
                <w:rFonts w:ascii="楷体" w:eastAsia="楷体" w:hAnsi="楷体" w:cs="宋体" w:hint="eastAsia"/>
                <w:kern w:val="0"/>
                <w:sz w:val="22"/>
              </w:rPr>
              <w:t>3.4%</w:t>
            </w:r>
          </w:p>
        </w:tc>
        <w:tc>
          <w:tcPr>
            <w:tcW w:w="990" w:type="dxa"/>
            <w:tcBorders>
              <w:top w:val="nil"/>
              <w:left w:val="nil"/>
              <w:bottom w:val="single" w:sz="4" w:space="0" w:color="auto"/>
              <w:right w:val="single" w:sz="4" w:space="0" w:color="auto"/>
            </w:tcBorders>
            <w:shd w:val="clear" w:color="auto" w:fill="auto"/>
            <w:vAlign w:val="center"/>
            <w:hideMark/>
          </w:tcPr>
          <w:p w:rsidR="00196968"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927" w:type="dxa"/>
            <w:tcBorders>
              <w:top w:val="nil"/>
              <w:left w:val="nil"/>
              <w:bottom w:val="single" w:sz="4" w:space="0" w:color="auto"/>
              <w:right w:val="single" w:sz="4" w:space="0" w:color="auto"/>
            </w:tcBorders>
            <w:shd w:val="clear" w:color="auto" w:fill="auto"/>
            <w:vAlign w:val="center"/>
            <w:hideMark/>
          </w:tcPr>
          <w:p w:rsidR="00196968" w:rsidRPr="0074624B" w:rsidRDefault="00C77DEE" w:rsidP="00A17B0B">
            <w:pPr>
              <w:widowControl/>
              <w:jc w:val="center"/>
              <w:rPr>
                <w:rFonts w:ascii="楷体" w:eastAsia="楷体" w:hAnsi="楷体" w:cs="宋体"/>
                <w:kern w:val="0"/>
                <w:sz w:val="22"/>
              </w:rPr>
            </w:pPr>
            <w:r>
              <w:rPr>
                <w:rFonts w:ascii="楷体" w:eastAsia="楷体" w:hAnsi="楷体" w:cs="宋体" w:hint="eastAsia"/>
                <w:kern w:val="0"/>
                <w:sz w:val="22"/>
              </w:rPr>
              <w:t>/</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1A5878" w:rsidP="00A17B0B">
            <w:pPr>
              <w:widowControl/>
              <w:jc w:val="center"/>
              <w:rPr>
                <w:rFonts w:ascii="楷体" w:eastAsia="楷体" w:hAnsi="楷体" w:cs="宋体"/>
                <w:kern w:val="0"/>
                <w:sz w:val="22"/>
              </w:rPr>
            </w:pPr>
            <w:r w:rsidRPr="0074624B">
              <w:rPr>
                <w:rFonts w:ascii="楷体" w:eastAsia="楷体" w:hAnsi="楷体" w:cs="宋体" w:hint="eastAsia"/>
                <w:kern w:val="0"/>
                <w:sz w:val="22"/>
              </w:rPr>
              <w:t>6</w:t>
            </w:r>
          </w:p>
        </w:tc>
        <w:tc>
          <w:tcPr>
            <w:tcW w:w="1137" w:type="dxa"/>
            <w:tcBorders>
              <w:top w:val="nil"/>
              <w:left w:val="nil"/>
              <w:bottom w:val="single" w:sz="4" w:space="0" w:color="auto"/>
              <w:right w:val="single" w:sz="4" w:space="0" w:color="auto"/>
            </w:tcBorders>
            <w:shd w:val="clear" w:color="auto" w:fill="auto"/>
            <w:vAlign w:val="center"/>
            <w:hideMark/>
          </w:tcPr>
          <w:p w:rsidR="00196968" w:rsidRPr="0074624B" w:rsidRDefault="001A5878" w:rsidP="00A17B0B">
            <w:pPr>
              <w:widowControl/>
              <w:jc w:val="center"/>
              <w:rPr>
                <w:rFonts w:ascii="楷体" w:eastAsia="楷体" w:hAnsi="楷体" w:cs="宋体"/>
                <w:kern w:val="0"/>
                <w:sz w:val="22"/>
              </w:rPr>
            </w:pPr>
            <w:r w:rsidRPr="0074624B">
              <w:rPr>
                <w:rFonts w:ascii="楷体" w:eastAsia="楷体" w:hAnsi="楷体" w:cs="宋体" w:hint="eastAsia"/>
                <w:kern w:val="0"/>
                <w:sz w:val="22"/>
              </w:rPr>
              <w:t>192</w:t>
            </w:r>
          </w:p>
        </w:tc>
        <w:tc>
          <w:tcPr>
            <w:tcW w:w="997" w:type="dxa"/>
            <w:tcBorders>
              <w:top w:val="nil"/>
              <w:left w:val="nil"/>
              <w:bottom w:val="single" w:sz="4" w:space="0" w:color="auto"/>
              <w:right w:val="single" w:sz="4" w:space="0" w:color="auto"/>
            </w:tcBorders>
            <w:shd w:val="clear" w:color="auto" w:fill="auto"/>
            <w:vAlign w:val="center"/>
            <w:hideMark/>
          </w:tcPr>
          <w:p w:rsidR="00196968" w:rsidRPr="0074624B" w:rsidRDefault="00196968" w:rsidP="00A17B0B">
            <w:pPr>
              <w:widowControl/>
              <w:jc w:val="center"/>
              <w:rPr>
                <w:rFonts w:ascii="楷体" w:eastAsia="楷体" w:hAnsi="楷体" w:cs="宋体"/>
                <w:kern w:val="0"/>
                <w:sz w:val="22"/>
              </w:rPr>
            </w:pPr>
          </w:p>
        </w:tc>
      </w:tr>
      <w:tr w:rsidR="00123364" w:rsidRPr="009E559C" w:rsidTr="00324908">
        <w:trPr>
          <w:trHeight w:val="428"/>
          <w:jc w:val="center"/>
        </w:trPr>
        <w:tc>
          <w:tcPr>
            <w:tcW w:w="2001" w:type="dxa"/>
            <w:tcBorders>
              <w:top w:val="nil"/>
              <w:left w:val="single" w:sz="4" w:space="0" w:color="auto"/>
              <w:bottom w:val="single" w:sz="4" w:space="0" w:color="auto"/>
              <w:right w:val="single" w:sz="4" w:space="0" w:color="auto"/>
            </w:tcBorders>
            <w:shd w:val="clear" w:color="auto" w:fill="auto"/>
            <w:vAlign w:val="center"/>
          </w:tcPr>
          <w:p w:rsidR="00123364" w:rsidRPr="0074624B" w:rsidRDefault="00324908" w:rsidP="00324908">
            <w:pPr>
              <w:widowControl/>
              <w:jc w:val="center"/>
              <w:rPr>
                <w:rFonts w:ascii="黑体" w:eastAsia="黑体" w:hAnsi="黑体" w:cs="宋体"/>
                <w:b/>
                <w:bCs/>
                <w:kern w:val="0"/>
                <w:sz w:val="22"/>
              </w:rPr>
            </w:pPr>
            <w:r w:rsidRPr="0074624B">
              <w:rPr>
                <w:rFonts w:ascii="黑体" w:eastAsia="黑体" w:hAnsi="黑体" w:cs="宋体" w:hint="eastAsia"/>
                <w:b/>
                <w:bCs/>
                <w:kern w:val="0"/>
                <w:sz w:val="22"/>
              </w:rPr>
              <w:t>总  分</w:t>
            </w:r>
          </w:p>
        </w:tc>
        <w:tc>
          <w:tcPr>
            <w:tcW w:w="821" w:type="dxa"/>
            <w:tcBorders>
              <w:top w:val="nil"/>
              <w:left w:val="nil"/>
              <w:bottom w:val="single" w:sz="4" w:space="0" w:color="auto"/>
              <w:right w:val="single" w:sz="4" w:space="0" w:color="auto"/>
            </w:tcBorders>
            <w:shd w:val="clear" w:color="auto" w:fill="auto"/>
            <w:vAlign w:val="center"/>
          </w:tcPr>
          <w:p w:rsidR="00123364"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176</w:t>
            </w:r>
          </w:p>
        </w:tc>
        <w:tc>
          <w:tcPr>
            <w:tcW w:w="906" w:type="dxa"/>
            <w:tcBorders>
              <w:top w:val="nil"/>
              <w:left w:val="nil"/>
              <w:bottom w:val="single" w:sz="4" w:space="0" w:color="auto"/>
              <w:right w:val="single" w:sz="4" w:space="0" w:color="auto"/>
            </w:tcBorders>
            <w:shd w:val="clear" w:color="auto" w:fill="auto"/>
            <w:vAlign w:val="center"/>
          </w:tcPr>
          <w:p w:rsidR="00123364" w:rsidRPr="0074624B" w:rsidRDefault="004C4AD6" w:rsidP="004C4AD6">
            <w:pPr>
              <w:widowControl/>
              <w:jc w:val="center"/>
              <w:rPr>
                <w:rFonts w:ascii="楷体" w:eastAsia="楷体" w:hAnsi="楷体" w:cs="宋体"/>
                <w:kern w:val="0"/>
                <w:sz w:val="22"/>
              </w:rPr>
            </w:pPr>
            <w:r w:rsidRPr="0074624B">
              <w:rPr>
                <w:rFonts w:ascii="楷体" w:eastAsia="楷体" w:hAnsi="楷体" w:cs="宋体" w:hint="eastAsia"/>
                <w:kern w:val="0"/>
                <w:sz w:val="22"/>
              </w:rPr>
              <w:t>100%</w:t>
            </w:r>
          </w:p>
        </w:tc>
        <w:tc>
          <w:tcPr>
            <w:tcW w:w="990" w:type="dxa"/>
            <w:tcBorders>
              <w:top w:val="nil"/>
              <w:left w:val="nil"/>
              <w:bottom w:val="single" w:sz="4" w:space="0" w:color="auto"/>
              <w:right w:val="single" w:sz="4" w:space="0" w:color="auto"/>
            </w:tcBorders>
            <w:shd w:val="clear" w:color="auto" w:fill="auto"/>
            <w:vAlign w:val="center"/>
          </w:tcPr>
          <w:p w:rsidR="00123364" w:rsidRPr="0074624B" w:rsidRDefault="0074624B" w:rsidP="004C4AD6">
            <w:pPr>
              <w:widowControl/>
              <w:jc w:val="center"/>
              <w:rPr>
                <w:rFonts w:ascii="楷体" w:eastAsia="楷体" w:hAnsi="楷体" w:cs="宋体"/>
                <w:kern w:val="0"/>
                <w:sz w:val="22"/>
              </w:rPr>
            </w:pPr>
            <w:r w:rsidRPr="0074624B">
              <w:rPr>
                <w:rFonts w:ascii="楷体" w:eastAsia="楷体" w:hAnsi="楷体" w:cs="宋体" w:hint="eastAsia"/>
                <w:kern w:val="0"/>
                <w:sz w:val="22"/>
              </w:rPr>
              <w:t>117</w:t>
            </w:r>
          </w:p>
        </w:tc>
        <w:tc>
          <w:tcPr>
            <w:tcW w:w="927" w:type="dxa"/>
            <w:tcBorders>
              <w:top w:val="nil"/>
              <w:left w:val="nil"/>
              <w:bottom w:val="single" w:sz="4" w:space="0" w:color="auto"/>
              <w:right w:val="single" w:sz="4" w:space="0" w:color="auto"/>
            </w:tcBorders>
            <w:shd w:val="clear" w:color="auto" w:fill="auto"/>
            <w:vAlign w:val="center"/>
          </w:tcPr>
          <w:p w:rsidR="00123364" w:rsidRPr="0074624B" w:rsidRDefault="0074624B" w:rsidP="004C4AD6">
            <w:pPr>
              <w:widowControl/>
              <w:jc w:val="center"/>
              <w:rPr>
                <w:rFonts w:ascii="楷体" w:eastAsia="楷体" w:hAnsi="楷体" w:cs="宋体"/>
                <w:kern w:val="0"/>
                <w:sz w:val="22"/>
              </w:rPr>
            </w:pPr>
            <w:r w:rsidRPr="0074624B">
              <w:rPr>
                <w:rFonts w:ascii="楷体" w:eastAsia="楷体" w:hAnsi="楷体" w:cs="宋体" w:hint="eastAsia"/>
                <w:kern w:val="0"/>
                <w:sz w:val="22"/>
              </w:rPr>
              <w:t>1888</w:t>
            </w:r>
          </w:p>
        </w:tc>
        <w:tc>
          <w:tcPr>
            <w:tcW w:w="1137" w:type="dxa"/>
            <w:tcBorders>
              <w:top w:val="nil"/>
              <w:left w:val="nil"/>
              <w:bottom w:val="single" w:sz="4" w:space="0" w:color="auto"/>
              <w:right w:val="single" w:sz="4" w:space="0" w:color="auto"/>
            </w:tcBorders>
            <w:shd w:val="clear" w:color="auto" w:fill="auto"/>
            <w:vAlign w:val="center"/>
          </w:tcPr>
          <w:p w:rsidR="00123364" w:rsidRPr="0074624B" w:rsidRDefault="0074624B" w:rsidP="004C4AD6">
            <w:pPr>
              <w:widowControl/>
              <w:jc w:val="center"/>
              <w:rPr>
                <w:rFonts w:ascii="楷体" w:eastAsia="楷体" w:hAnsi="楷体" w:cs="宋体"/>
                <w:kern w:val="0"/>
                <w:sz w:val="22"/>
              </w:rPr>
            </w:pPr>
            <w:r w:rsidRPr="0074624B">
              <w:rPr>
                <w:rFonts w:ascii="楷体" w:eastAsia="楷体" w:hAnsi="楷体" w:cs="宋体" w:hint="eastAsia"/>
                <w:kern w:val="0"/>
                <w:sz w:val="22"/>
              </w:rPr>
              <w:t>59</w:t>
            </w:r>
          </w:p>
        </w:tc>
        <w:tc>
          <w:tcPr>
            <w:tcW w:w="1137" w:type="dxa"/>
            <w:tcBorders>
              <w:top w:val="nil"/>
              <w:left w:val="nil"/>
              <w:bottom w:val="single" w:sz="4" w:space="0" w:color="auto"/>
              <w:right w:val="single" w:sz="4" w:space="0" w:color="auto"/>
            </w:tcBorders>
            <w:shd w:val="clear" w:color="auto" w:fill="auto"/>
            <w:vAlign w:val="center"/>
          </w:tcPr>
          <w:p w:rsidR="00123364" w:rsidRPr="0074624B" w:rsidRDefault="004F6CDE" w:rsidP="004C4AD6">
            <w:pPr>
              <w:widowControl/>
              <w:jc w:val="center"/>
              <w:rPr>
                <w:rFonts w:ascii="楷体" w:eastAsia="楷体" w:hAnsi="楷体" w:cs="宋体"/>
                <w:kern w:val="0"/>
                <w:sz w:val="22"/>
              </w:rPr>
            </w:pPr>
            <w:r>
              <w:rPr>
                <w:rFonts w:ascii="楷体" w:eastAsia="楷体" w:hAnsi="楷体" w:cs="宋体" w:hint="eastAsia"/>
                <w:kern w:val="0"/>
                <w:sz w:val="22"/>
              </w:rPr>
              <w:t>1904</w:t>
            </w:r>
          </w:p>
        </w:tc>
        <w:tc>
          <w:tcPr>
            <w:tcW w:w="997" w:type="dxa"/>
            <w:tcBorders>
              <w:top w:val="nil"/>
              <w:left w:val="nil"/>
              <w:bottom w:val="single" w:sz="4" w:space="0" w:color="auto"/>
              <w:right w:val="single" w:sz="4" w:space="0" w:color="auto"/>
            </w:tcBorders>
            <w:shd w:val="clear" w:color="auto" w:fill="auto"/>
            <w:vAlign w:val="center"/>
          </w:tcPr>
          <w:p w:rsidR="00123364" w:rsidRPr="0074624B" w:rsidRDefault="00123364" w:rsidP="004C4AD6">
            <w:pPr>
              <w:widowControl/>
              <w:jc w:val="center"/>
              <w:rPr>
                <w:rFonts w:ascii="楷体" w:eastAsia="楷体" w:hAnsi="楷体" w:cs="宋体"/>
                <w:kern w:val="0"/>
                <w:sz w:val="22"/>
              </w:rPr>
            </w:pPr>
          </w:p>
        </w:tc>
      </w:tr>
    </w:tbl>
    <w:bookmarkEnd w:id="1"/>
    <w:p w:rsidR="00123364" w:rsidRDefault="00F12B49" w:rsidP="004F6CDE">
      <w:pPr>
        <w:adjustRightInd w:val="0"/>
        <w:snapToGrid w:val="0"/>
        <w:spacing w:beforeLines="50" w:line="360" w:lineRule="auto"/>
        <w:rPr>
          <w:rFonts w:ascii="黑体" w:eastAsia="黑体" w:hAnsi="黑体"/>
          <w:b/>
          <w:szCs w:val="21"/>
        </w:rPr>
      </w:pPr>
      <w:r>
        <w:rPr>
          <w:rFonts w:ascii="黑体" w:eastAsia="黑体" w:hAnsi="黑体" w:hint="eastAsia"/>
          <w:b/>
          <w:szCs w:val="21"/>
        </w:rPr>
        <w:t xml:space="preserve"> </w:t>
      </w:r>
    </w:p>
    <w:p w:rsidR="00123364" w:rsidRDefault="00123364" w:rsidP="00123364">
      <w:pPr>
        <w:adjustRightInd w:val="0"/>
        <w:snapToGrid w:val="0"/>
        <w:spacing w:line="360" w:lineRule="auto"/>
        <w:ind w:firstLine="200"/>
        <w:rPr>
          <w:rFonts w:ascii="黑体" w:eastAsia="黑体" w:hAnsi="黑体"/>
          <w:b/>
          <w:szCs w:val="21"/>
        </w:rPr>
      </w:pPr>
      <w:r>
        <w:rPr>
          <w:rFonts w:ascii="黑体" w:eastAsia="黑体" w:hAnsi="黑体" w:hint="eastAsia"/>
          <w:b/>
          <w:szCs w:val="21"/>
        </w:rPr>
        <w:t>九、</w:t>
      </w:r>
      <w:r w:rsidRPr="00CE1894">
        <w:rPr>
          <w:rFonts w:ascii="黑体" w:eastAsia="黑体" w:hAnsi="黑体" w:hint="eastAsia"/>
          <w:b/>
          <w:szCs w:val="21"/>
        </w:rPr>
        <w:t>有关说明</w:t>
      </w:r>
    </w:p>
    <w:p w:rsidR="00123364" w:rsidRPr="004D0818" w:rsidRDefault="00123364" w:rsidP="00123364">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sidRPr="004D0818">
        <w:rPr>
          <w:rFonts w:ascii="黑体" w:eastAsia="黑体" w:hAnsi="黑体" w:hint="eastAsia"/>
          <w:b/>
          <w:szCs w:val="21"/>
        </w:rPr>
        <w:t>通识公共选修课（10学分）</w:t>
      </w:r>
    </w:p>
    <w:p w:rsidR="00123364" w:rsidRPr="00B21AB0" w:rsidRDefault="00123364" w:rsidP="00123364">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B21AB0">
        <w:rPr>
          <w:rFonts w:asciiTheme="minorEastAsia" w:eastAsiaTheme="minorEastAsia" w:hAnsiTheme="minorEastAsia" w:cs="宋体" w:hint="eastAsia"/>
          <w:color w:val="000000"/>
          <w:kern w:val="0"/>
          <w:szCs w:val="21"/>
        </w:rPr>
        <w:t>须</w:t>
      </w:r>
      <w:r w:rsidRPr="00B21AB0">
        <w:rPr>
          <w:rFonts w:asciiTheme="minorEastAsia" w:eastAsiaTheme="minorEastAsia" w:hAnsiTheme="minorEastAsia" w:cs="宋体"/>
          <w:color w:val="000000"/>
          <w:kern w:val="0"/>
          <w:szCs w:val="21"/>
        </w:rPr>
        <w:t>修满不少于</w:t>
      </w:r>
      <w:r w:rsidRPr="00B21AB0">
        <w:rPr>
          <w:rFonts w:asciiTheme="minorEastAsia" w:eastAsiaTheme="minorEastAsia" w:hAnsiTheme="minorEastAsia" w:cs="宋体" w:hint="eastAsia"/>
          <w:color w:val="000000"/>
          <w:kern w:val="0"/>
          <w:szCs w:val="21"/>
        </w:rPr>
        <w:t>10学分</w:t>
      </w:r>
      <w:r w:rsidRPr="00B21AB0">
        <w:rPr>
          <w:rFonts w:asciiTheme="minorEastAsia" w:eastAsiaTheme="minorEastAsia" w:hAnsiTheme="minorEastAsia" w:cs="宋体"/>
          <w:color w:val="000000"/>
          <w:kern w:val="0"/>
          <w:szCs w:val="21"/>
        </w:rPr>
        <w:t>，其中在核心课程体系中修读艺术类课程</w:t>
      </w:r>
      <w:r w:rsidRPr="00B21AB0">
        <w:rPr>
          <w:rFonts w:asciiTheme="minorEastAsia" w:eastAsiaTheme="minorEastAsia" w:hAnsiTheme="minorEastAsia" w:cs="宋体" w:hint="eastAsia"/>
          <w:color w:val="000000"/>
          <w:kern w:val="0"/>
          <w:szCs w:val="21"/>
        </w:rPr>
        <w:t>不少于2学分</w:t>
      </w:r>
      <w:r w:rsidRPr="00B21AB0">
        <w:rPr>
          <w:rFonts w:asciiTheme="minorEastAsia" w:eastAsiaTheme="minorEastAsia" w:hAnsiTheme="minorEastAsia" w:cs="宋体"/>
          <w:color w:val="000000"/>
          <w:kern w:val="0"/>
          <w:szCs w:val="21"/>
        </w:rPr>
        <w:t>，文科学生修读自然科学与工程技术类课程不少于</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，理科学生修读人文与社会科学类课程不少于</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w:t>
      </w:r>
      <w:r w:rsidRPr="00B21AB0">
        <w:rPr>
          <w:rFonts w:asciiTheme="minorEastAsia" w:eastAsiaTheme="minorEastAsia" w:hAnsiTheme="minorEastAsia" w:cs="宋体" w:hint="eastAsia"/>
          <w:color w:val="000000"/>
          <w:kern w:val="0"/>
          <w:szCs w:val="21"/>
        </w:rPr>
        <w:t>另</w:t>
      </w:r>
      <w:r w:rsidRPr="00B21AB0">
        <w:rPr>
          <w:rFonts w:asciiTheme="minorEastAsia" w:eastAsiaTheme="minorEastAsia" w:hAnsiTheme="minorEastAsia" w:cs="宋体"/>
          <w:color w:val="000000"/>
          <w:kern w:val="0"/>
          <w:szCs w:val="21"/>
        </w:rPr>
        <w:t>在核心课程和非核心课程体系中，自由选择修读其他</w:t>
      </w:r>
      <w:r w:rsidRPr="00B21AB0">
        <w:rPr>
          <w:rFonts w:asciiTheme="minorEastAsia" w:eastAsiaTheme="minorEastAsia" w:hAnsiTheme="minorEastAsia" w:cs="宋体" w:hint="eastAsia"/>
          <w:color w:val="000000"/>
          <w:kern w:val="0"/>
          <w:szCs w:val="21"/>
        </w:rPr>
        <w:t>4学分</w:t>
      </w:r>
      <w:r w:rsidRPr="00B21AB0">
        <w:rPr>
          <w:rFonts w:asciiTheme="minorEastAsia" w:eastAsiaTheme="minorEastAsia" w:hAnsiTheme="minorEastAsia" w:cs="宋体"/>
          <w:color w:val="000000"/>
          <w:kern w:val="0"/>
          <w:szCs w:val="21"/>
        </w:rPr>
        <w:t>课程。</w:t>
      </w:r>
    </w:p>
    <w:p w:rsidR="00123364" w:rsidRDefault="00123364" w:rsidP="00123364">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sidRPr="00CE1894">
        <w:rPr>
          <w:rFonts w:ascii="黑体" w:eastAsia="黑体" w:hAnsi="黑体" w:hint="eastAsia"/>
          <w:b/>
          <w:szCs w:val="21"/>
        </w:rPr>
        <w:t>第二课堂</w:t>
      </w:r>
      <w:r>
        <w:rPr>
          <w:rFonts w:ascii="黑体" w:eastAsia="黑体" w:hAnsi="黑体" w:hint="eastAsia"/>
          <w:b/>
          <w:szCs w:val="21"/>
        </w:rPr>
        <w:t>（6学分）</w:t>
      </w:r>
    </w:p>
    <w:p w:rsidR="00123364" w:rsidRDefault="00123364" w:rsidP="00123364">
      <w:pPr>
        <w:adjustRightInd w:val="0"/>
        <w:snapToGrid w:val="0"/>
        <w:spacing w:line="360" w:lineRule="auto"/>
        <w:ind w:firstLineChars="200" w:firstLine="420"/>
        <w:jc w:val="left"/>
        <w:rPr>
          <w:rFonts w:ascii="宋体" w:hAnsi="宋体"/>
          <w:szCs w:val="21"/>
        </w:rPr>
      </w:pPr>
      <w:r>
        <w:rPr>
          <w:rFonts w:ascii="宋体" w:hAnsi="宋体" w:hint="eastAsia"/>
          <w:szCs w:val="21"/>
        </w:rPr>
        <w:t>第二课堂</w:t>
      </w:r>
      <w:r w:rsidRPr="003E155A">
        <w:rPr>
          <w:rFonts w:ascii="宋体" w:hAnsi="宋体" w:hint="eastAsia"/>
          <w:szCs w:val="21"/>
        </w:rPr>
        <w:t>由思想成长与身心发展、社会实践与志愿服务、学术科技与创新创业、艺体</w:t>
      </w:r>
      <w:r>
        <w:rPr>
          <w:rFonts w:ascii="宋体" w:hAnsi="宋体" w:hint="eastAsia"/>
          <w:szCs w:val="21"/>
        </w:rPr>
        <w:t>活动</w:t>
      </w:r>
      <w:r w:rsidRPr="003E155A">
        <w:rPr>
          <w:rFonts w:ascii="宋体" w:hAnsi="宋体" w:hint="eastAsia"/>
          <w:szCs w:val="21"/>
        </w:rPr>
        <w:t>与技能特长等四个方面组成，共设6</w:t>
      </w:r>
      <w:r w:rsidRPr="003E155A">
        <w:rPr>
          <w:rFonts w:ascii="宋体" w:hAnsi="宋体"/>
          <w:szCs w:val="21"/>
        </w:rPr>
        <w:t>学</w:t>
      </w:r>
      <w:r w:rsidRPr="003E155A">
        <w:rPr>
          <w:rFonts w:ascii="宋体" w:hAnsi="宋体" w:hint="eastAsia"/>
          <w:szCs w:val="21"/>
        </w:rPr>
        <w:t>分。学</w:t>
      </w:r>
      <w:r w:rsidRPr="003E155A">
        <w:rPr>
          <w:rFonts w:ascii="宋体" w:hAnsi="宋体"/>
          <w:szCs w:val="21"/>
        </w:rPr>
        <w:t>分计算办法依据《扬州大学</w:t>
      </w:r>
      <w:r w:rsidRPr="003E155A">
        <w:rPr>
          <w:rFonts w:ascii="宋体" w:hAnsi="宋体" w:hint="eastAsia"/>
          <w:szCs w:val="21"/>
        </w:rPr>
        <w:t>“</w:t>
      </w:r>
      <w:r w:rsidRPr="003E155A">
        <w:rPr>
          <w:rFonts w:ascii="宋体" w:hAnsi="宋体"/>
          <w:szCs w:val="21"/>
        </w:rPr>
        <w:t>第二课堂</w:t>
      </w:r>
      <w:r w:rsidRPr="003E155A">
        <w:rPr>
          <w:rFonts w:ascii="宋体" w:hAnsi="宋体" w:hint="eastAsia"/>
          <w:szCs w:val="21"/>
        </w:rPr>
        <w:t>”学分</w:t>
      </w:r>
      <w:r w:rsidRPr="003E155A">
        <w:rPr>
          <w:rFonts w:ascii="宋体" w:hAnsi="宋体"/>
          <w:szCs w:val="21"/>
        </w:rPr>
        <w:t>管理办法</w:t>
      </w:r>
      <w:r>
        <w:rPr>
          <w:rFonts w:ascii="宋体" w:hAnsi="宋体" w:hint="eastAsia"/>
          <w:szCs w:val="21"/>
        </w:rPr>
        <w:t>（试行）</w:t>
      </w:r>
      <w:r w:rsidRPr="003E155A">
        <w:rPr>
          <w:rFonts w:ascii="宋体" w:hAnsi="宋体"/>
          <w:szCs w:val="21"/>
        </w:rPr>
        <w:t>》</w:t>
      </w:r>
      <w:r>
        <w:rPr>
          <w:rFonts w:ascii="宋体" w:hAnsi="宋体" w:hint="eastAsia"/>
          <w:szCs w:val="21"/>
        </w:rPr>
        <w:t>（扬大[2017]31号）文件</w:t>
      </w:r>
      <w:r w:rsidRPr="003E155A">
        <w:rPr>
          <w:rFonts w:ascii="宋体" w:hAnsi="宋体"/>
          <w:szCs w:val="21"/>
        </w:rPr>
        <w:t>执行。</w:t>
      </w:r>
    </w:p>
    <w:p w:rsidR="00C77DEE" w:rsidRDefault="00C77DEE" w:rsidP="004C4AD6">
      <w:pPr>
        <w:jc w:val="center"/>
        <w:rPr>
          <w:rFonts w:ascii="宋体" w:hAnsi="宋体"/>
          <w:b/>
          <w:szCs w:val="21"/>
        </w:rPr>
      </w:pPr>
    </w:p>
    <w:p w:rsidR="004C4AD6" w:rsidRDefault="004C4AD6" w:rsidP="004C4AD6">
      <w:pPr>
        <w:jc w:val="center"/>
        <w:rPr>
          <w:rFonts w:eastAsia="黑体"/>
          <w:b/>
          <w:kern w:val="0"/>
          <w:szCs w:val="21"/>
        </w:rPr>
      </w:pPr>
      <w:r w:rsidRPr="002E6851">
        <w:rPr>
          <w:rFonts w:eastAsia="黑体"/>
          <w:b/>
          <w:kern w:val="0"/>
          <w:szCs w:val="21"/>
        </w:rPr>
        <w:t>教学时间总体安排表</w:t>
      </w:r>
    </w:p>
    <w:p w:rsidR="00C77DEE" w:rsidRDefault="00C77DEE" w:rsidP="004C4AD6">
      <w:pPr>
        <w:jc w:val="center"/>
        <w:rPr>
          <w:rFonts w:eastAsia="黑体"/>
          <w:b/>
          <w:kern w:val="0"/>
          <w:szCs w:val="21"/>
        </w:rPr>
      </w:pPr>
    </w:p>
    <w:p w:rsidR="004C4AD6" w:rsidRDefault="004C4AD6" w:rsidP="004C4AD6">
      <w:pPr>
        <w:tabs>
          <w:tab w:val="left" w:pos="8280"/>
        </w:tabs>
        <w:autoSpaceDE w:val="0"/>
        <w:autoSpaceDN w:val="0"/>
        <w:adjustRightInd w:val="0"/>
        <w:ind w:left="203" w:right="329" w:firstLineChars="850" w:firstLine="1785"/>
        <w:jc w:val="left"/>
        <w:rPr>
          <w:rFonts w:ascii="宋体" w:cs="宋体"/>
          <w:kern w:val="0"/>
          <w:szCs w:val="21"/>
        </w:rPr>
      </w:pPr>
      <w:r>
        <w:rPr>
          <w:rFonts w:ascii="宋体" w:cs="宋体" w:hint="eastAsia"/>
          <w:kern w:val="0"/>
          <w:szCs w:val="21"/>
        </w:rPr>
        <w:t xml:space="preserve">高分子材料与工程 专业 </w:t>
      </w:r>
      <w:r>
        <w:rPr>
          <w:rFonts w:ascii="宋体" w:cs="宋体"/>
          <w:kern w:val="0"/>
          <w:szCs w:val="21"/>
        </w:rPr>
        <w:t xml:space="preserve">                             </w:t>
      </w:r>
      <w:r>
        <w:rPr>
          <w:rFonts w:ascii="宋体" w:cs="宋体" w:hint="eastAsia"/>
          <w:kern w:val="0"/>
          <w:szCs w:val="21"/>
        </w:rPr>
        <w:t>单位：周</w:t>
      </w:r>
    </w:p>
    <w:p w:rsidR="004C4AD6" w:rsidRDefault="004C4AD6" w:rsidP="004C4AD6">
      <w:pPr>
        <w:autoSpaceDE w:val="0"/>
        <w:autoSpaceDN w:val="0"/>
        <w:adjustRightInd w:val="0"/>
        <w:spacing w:before="1" w:line="50" w:lineRule="exact"/>
        <w:jc w:val="left"/>
        <w:rPr>
          <w:rFonts w:ascii="宋体" w:cs="宋体"/>
          <w:kern w:val="0"/>
          <w:sz w:val="5"/>
          <w:szCs w:val="5"/>
        </w:rPr>
      </w:pPr>
    </w:p>
    <w:tbl>
      <w:tblPr>
        <w:tblW w:w="9968" w:type="dxa"/>
        <w:jc w:val="center"/>
        <w:tblLayout w:type="fixed"/>
        <w:tblCellMar>
          <w:left w:w="0" w:type="dxa"/>
          <w:right w:w="0" w:type="dxa"/>
        </w:tblCellMar>
        <w:tblLook w:val="00A0"/>
      </w:tblPr>
      <w:tblGrid>
        <w:gridCol w:w="564"/>
        <w:gridCol w:w="599"/>
        <w:gridCol w:w="659"/>
        <w:gridCol w:w="659"/>
        <w:gridCol w:w="683"/>
        <w:gridCol w:w="682"/>
        <w:gridCol w:w="683"/>
        <w:gridCol w:w="683"/>
        <w:gridCol w:w="683"/>
        <w:gridCol w:w="690"/>
        <w:gridCol w:w="800"/>
        <w:gridCol w:w="646"/>
        <w:gridCol w:w="647"/>
        <w:gridCol w:w="645"/>
        <w:gridCol w:w="645"/>
      </w:tblGrid>
      <w:tr w:rsidR="004C4AD6" w:rsidRPr="0089732A" w:rsidTr="00C9599A">
        <w:trPr>
          <w:trHeight w:hRule="exact" w:val="338"/>
          <w:jc w:val="center"/>
        </w:trPr>
        <w:tc>
          <w:tcPr>
            <w:tcW w:w="564" w:type="dxa"/>
            <w:vMerge w:val="restart"/>
            <w:tcBorders>
              <w:top w:val="single" w:sz="12" w:space="0" w:color="000000"/>
              <w:left w:val="single" w:sz="12"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kern w:val="0"/>
                <w:sz w:val="24"/>
              </w:rPr>
            </w:pPr>
            <w:r w:rsidRPr="0089732A">
              <w:rPr>
                <w:rFonts w:hint="eastAsia"/>
                <w:b/>
                <w:color w:val="000000"/>
                <w:sz w:val="18"/>
                <w:szCs w:val="18"/>
              </w:rPr>
              <w:t>学年</w:t>
            </w:r>
          </w:p>
        </w:tc>
        <w:tc>
          <w:tcPr>
            <w:tcW w:w="599" w:type="dxa"/>
            <w:vMerge w:val="restart"/>
            <w:tcBorders>
              <w:top w:val="single" w:sz="12" w:space="0" w:color="000000"/>
              <w:left w:val="single" w:sz="4"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学</w:t>
            </w:r>
          </w:p>
          <w:p w:rsidR="004C4AD6" w:rsidRPr="0089732A" w:rsidRDefault="004C4AD6" w:rsidP="00C77DEE">
            <w:pPr>
              <w:adjustRightInd w:val="0"/>
              <w:snapToGrid w:val="0"/>
              <w:jc w:val="center"/>
              <w:rPr>
                <w:kern w:val="0"/>
                <w:sz w:val="24"/>
              </w:rPr>
            </w:pPr>
            <w:r w:rsidRPr="0089732A">
              <w:rPr>
                <w:rFonts w:hint="eastAsia"/>
                <w:b/>
                <w:color w:val="000000"/>
                <w:sz w:val="18"/>
                <w:szCs w:val="18"/>
              </w:rPr>
              <w:t>期</w:t>
            </w:r>
          </w:p>
        </w:tc>
        <w:tc>
          <w:tcPr>
            <w:tcW w:w="659" w:type="dxa"/>
            <w:vMerge w:val="restart"/>
            <w:tcBorders>
              <w:top w:val="single" w:sz="12" w:space="0" w:color="000000"/>
              <w:left w:val="single" w:sz="4"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理</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论</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教</w:t>
            </w:r>
          </w:p>
          <w:p w:rsidR="004C4AD6" w:rsidRPr="0089732A" w:rsidRDefault="004C4AD6" w:rsidP="00C77DEE">
            <w:pPr>
              <w:adjustRightInd w:val="0"/>
              <w:snapToGrid w:val="0"/>
              <w:jc w:val="center"/>
              <w:rPr>
                <w:kern w:val="0"/>
                <w:sz w:val="24"/>
              </w:rPr>
            </w:pPr>
            <w:r w:rsidRPr="0089732A">
              <w:rPr>
                <w:rFonts w:hint="eastAsia"/>
                <w:b/>
                <w:color w:val="000000"/>
                <w:sz w:val="18"/>
                <w:szCs w:val="18"/>
              </w:rPr>
              <w:t>学</w:t>
            </w:r>
          </w:p>
        </w:tc>
        <w:tc>
          <w:tcPr>
            <w:tcW w:w="659" w:type="dxa"/>
            <w:vMerge w:val="restart"/>
            <w:tcBorders>
              <w:top w:val="single" w:sz="12" w:space="0" w:color="000000"/>
              <w:left w:val="single" w:sz="4" w:space="0" w:color="000000"/>
              <w:bottom w:val="single" w:sz="4" w:space="0" w:color="000000"/>
              <w:right w:val="single" w:sz="4" w:space="0" w:color="000000"/>
            </w:tcBorders>
          </w:tcPr>
          <w:p w:rsidR="004C4AD6" w:rsidRPr="0089732A" w:rsidRDefault="004C4AD6" w:rsidP="00C77DEE">
            <w:pPr>
              <w:adjustRightInd w:val="0"/>
              <w:snapToGrid w:val="0"/>
              <w:jc w:val="center"/>
              <w:rPr>
                <w:b/>
                <w:color w:val="000000"/>
                <w:sz w:val="18"/>
                <w:szCs w:val="18"/>
              </w:rPr>
            </w:pPr>
          </w:p>
          <w:p w:rsidR="004C4AD6" w:rsidRPr="0089732A" w:rsidRDefault="004C4AD6" w:rsidP="004F6CDE">
            <w:pPr>
              <w:adjustRightInd w:val="0"/>
              <w:snapToGrid w:val="0"/>
              <w:spacing w:beforeLines="50"/>
              <w:jc w:val="center"/>
              <w:rPr>
                <w:kern w:val="0"/>
                <w:sz w:val="24"/>
              </w:rPr>
            </w:pPr>
            <w:r w:rsidRPr="0089732A">
              <w:rPr>
                <w:rFonts w:hint="eastAsia"/>
                <w:b/>
                <w:color w:val="000000"/>
                <w:sz w:val="18"/>
                <w:szCs w:val="18"/>
              </w:rPr>
              <w:t>暑期实践教学</w:t>
            </w:r>
          </w:p>
        </w:tc>
        <w:tc>
          <w:tcPr>
            <w:tcW w:w="4104" w:type="dxa"/>
            <w:gridSpan w:val="6"/>
            <w:tcBorders>
              <w:top w:val="single" w:sz="12" w:space="0" w:color="000000"/>
              <w:left w:val="single" w:sz="4" w:space="0" w:color="000000"/>
              <w:bottom w:val="single" w:sz="4" w:space="0" w:color="000000"/>
              <w:right w:val="single" w:sz="4" w:space="0" w:color="000000"/>
            </w:tcBorders>
          </w:tcPr>
          <w:p w:rsidR="004C4AD6" w:rsidRPr="0089732A" w:rsidRDefault="004C4AD6" w:rsidP="00C77DEE">
            <w:pPr>
              <w:adjustRightInd w:val="0"/>
              <w:snapToGrid w:val="0"/>
              <w:jc w:val="center"/>
              <w:rPr>
                <w:kern w:val="0"/>
                <w:sz w:val="24"/>
              </w:rPr>
            </w:pPr>
            <w:r w:rsidRPr="0089732A">
              <w:rPr>
                <w:rFonts w:hint="eastAsia"/>
                <w:b/>
                <w:color w:val="000000"/>
                <w:sz w:val="18"/>
                <w:szCs w:val="18"/>
              </w:rPr>
              <w:t>实践教学</w:t>
            </w:r>
          </w:p>
        </w:tc>
        <w:tc>
          <w:tcPr>
            <w:tcW w:w="800" w:type="dxa"/>
            <w:vMerge w:val="restart"/>
            <w:tcBorders>
              <w:top w:val="single" w:sz="12" w:space="0" w:color="000000"/>
              <w:left w:val="single" w:sz="4"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入学</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教育</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毕业</w:t>
            </w:r>
          </w:p>
          <w:p w:rsidR="004C4AD6" w:rsidRPr="0089732A" w:rsidRDefault="004C4AD6" w:rsidP="00C77DEE">
            <w:pPr>
              <w:adjustRightInd w:val="0"/>
              <w:snapToGrid w:val="0"/>
              <w:jc w:val="center"/>
              <w:rPr>
                <w:kern w:val="0"/>
                <w:sz w:val="24"/>
              </w:rPr>
            </w:pPr>
            <w:r w:rsidRPr="0089732A">
              <w:rPr>
                <w:rFonts w:hint="eastAsia"/>
                <w:b/>
                <w:color w:val="000000"/>
                <w:sz w:val="18"/>
                <w:szCs w:val="18"/>
              </w:rPr>
              <w:t>鉴定</w:t>
            </w:r>
          </w:p>
        </w:tc>
        <w:tc>
          <w:tcPr>
            <w:tcW w:w="646" w:type="dxa"/>
            <w:vMerge w:val="restart"/>
            <w:tcBorders>
              <w:top w:val="single" w:sz="12" w:space="0" w:color="000000"/>
              <w:left w:val="single" w:sz="4"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军</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事</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训</w:t>
            </w:r>
          </w:p>
          <w:p w:rsidR="004C4AD6" w:rsidRPr="0089732A" w:rsidRDefault="004C4AD6" w:rsidP="00C77DEE">
            <w:pPr>
              <w:adjustRightInd w:val="0"/>
              <w:snapToGrid w:val="0"/>
              <w:jc w:val="center"/>
              <w:rPr>
                <w:kern w:val="0"/>
                <w:sz w:val="24"/>
              </w:rPr>
            </w:pPr>
            <w:r w:rsidRPr="0089732A">
              <w:rPr>
                <w:rFonts w:hint="eastAsia"/>
                <w:b/>
                <w:color w:val="000000"/>
                <w:sz w:val="18"/>
                <w:szCs w:val="18"/>
              </w:rPr>
              <w:t>练</w:t>
            </w:r>
          </w:p>
        </w:tc>
        <w:tc>
          <w:tcPr>
            <w:tcW w:w="647" w:type="dxa"/>
            <w:vMerge w:val="restart"/>
            <w:tcBorders>
              <w:top w:val="single" w:sz="12" w:space="0" w:color="000000"/>
              <w:left w:val="single" w:sz="4"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公</w:t>
            </w:r>
          </w:p>
          <w:p w:rsidR="004C4AD6" w:rsidRPr="0089732A" w:rsidRDefault="004C4AD6" w:rsidP="00C77DEE">
            <w:pPr>
              <w:adjustRightInd w:val="0"/>
              <w:snapToGrid w:val="0"/>
              <w:jc w:val="center"/>
              <w:rPr>
                <w:kern w:val="0"/>
                <w:sz w:val="24"/>
              </w:rPr>
            </w:pPr>
            <w:r w:rsidRPr="0089732A">
              <w:rPr>
                <w:rFonts w:hint="eastAsia"/>
                <w:b/>
                <w:color w:val="000000"/>
                <w:sz w:val="18"/>
                <w:szCs w:val="18"/>
              </w:rPr>
              <w:t>假</w:t>
            </w:r>
          </w:p>
        </w:tc>
        <w:tc>
          <w:tcPr>
            <w:tcW w:w="645" w:type="dxa"/>
            <w:vMerge w:val="restart"/>
            <w:tcBorders>
              <w:top w:val="single" w:sz="12" w:space="0" w:color="000000"/>
              <w:left w:val="single" w:sz="4" w:space="0" w:color="000000"/>
              <w:bottom w:val="single" w:sz="4" w:space="0" w:color="000000"/>
              <w:right w:val="single" w:sz="4"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考</w:t>
            </w:r>
          </w:p>
          <w:p w:rsidR="004C4AD6" w:rsidRPr="0089732A" w:rsidRDefault="004C4AD6" w:rsidP="00C77DEE">
            <w:pPr>
              <w:adjustRightInd w:val="0"/>
              <w:snapToGrid w:val="0"/>
              <w:jc w:val="center"/>
              <w:rPr>
                <w:kern w:val="0"/>
                <w:sz w:val="24"/>
              </w:rPr>
            </w:pPr>
            <w:r w:rsidRPr="0089732A">
              <w:rPr>
                <w:rFonts w:hint="eastAsia"/>
                <w:b/>
                <w:color w:val="000000"/>
                <w:sz w:val="18"/>
                <w:szCs w:val="18"/>
              </w:rPr>
              <w:t>试</w:t>
            </w:r>
          </w:p>
        </w:tc>
        <w:tc>
          <w:tcPr>
            <w:tcW w:w="645" w:type="dxa"/>
            <w:vMerge w:val="restart"/>
            <w:tcBorders>
              <w:top w:val="single" w:sz="12" w:space="0" w:color="000000"/>
              <w:left w:val="single" w:sz="4" w:space="0" w:color="000000"/>
              <w:bottom w:val="single" w:sz="4" w:space="0" w:color="000000"/>
              <w:right w:val="single" w:sz="12" w:space="0" w:color="000000"/>
            </w:tcBorders>
            <w:vAlign w:val="center"/>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寒</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暑</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假</w:t>
            </w:r>
          </w:p>
          <w:p w:rsidR="004C4AD6" w:rsidRPr="0089732A" w:rsidRDefault="004C4AD6" w:rsidP="00C77DEE">
            <w:pPr>
              <w:adjustRightInd w:val="0"/>
              <w:snapToGrid w:val="0"/>
              <w:jc w:val="center"/>
              <w:rPr>
                <w:kern w:val="0"/>
                <w:sz w:val="24"/>
              </w:rPr>
            </w:pPr>
            <w:r w:rsidRPr="0089732A">
              <w:rPr>
                <w:rFonts w:hint="eastAsia"/>
                <w:b/>
                <w:color w:val="000000"/>
                <w:sz w:val="18"/>
                <w:szCs w:val="18"/>
              </w:rPr>
              <w:t>期</w:t>
            </w:r>
          </w:p>
        </w:tc>
      </w:tr>
      <w:tr w:rsidR="004C4AD6" w:rsidRPr="0089732A" w:rsidTr="00C9599A">
        <w:trPr>
          <w:trHeight w:val="1026"/>
          <w:jc w:val="center"/>
        </w:trPr>
        <w:tc>
          <w:tcPr>
            <w:tcW w:w="564" w:type="dxa"/>
            <w:vMerge/>
            <w:tcBorders>
              <w:top w:val="single" w:sz="12" w:space="0" w:color="000000"/>
              <w:left w:val="single" w:sz="12"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65"/>
              <w:ind w:left="325" w:right="-20"/>
              <w:jc w:val="left"/>
              <w:rPr>
                <w:kern w:val="0"/>
                <w:sz w:val="24"/>
              </w:rPr>
            </w:pPr>
          </w:p>
        </w:tc>
        <w:tc>
          <w:tcPr>
            <w:tcW w:w="599" w:type="dxa"/>
            <w:vMerge/>
            <w:tcBorders>
              <w:top w:val="single" w:sz="12" w:space="0" w:color="000000"/>
              <w:left w:val="single" w:sz="4"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65"/>
              <w:ind w:left="325" w:right="-20"/>
              <w:jc w:val="left"/>
              <w:rPr>
                <w:kern w:val="0"/>
                <w:sz w:val="24"/>
              </w:rPr>
            </w:pPr>
          </w:p>
        </w:tc>
        <w:tc>
          <w:tcPr>
            <w:tcW w:w="659" w:type="dxa"/>
            <w:vMerge/>
            <w:tcBorders>
              <w:top w:val="single" w:sz="12" w:space="0" w:color="000000"/>
              <w:left w:val="single" w:sz="4"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65"/>
              <w:ind w:left="325" w:right="-20"/>
              <w:jc w:val="left"/>
              <w:rPr>
                <w:kern w:val="0"/>
                <w:sz w:val="24"/>
              </w:rPr>
            </w:pPr>
          </w:p>
        </w:tc>
        <w:tc>
          <w:tcPr>
            <w:tcW w:w="659" w:type="dxa"/>
            <w:vMerge/>
            <w:tcBorders>
              <w:top w:val="single" w:sz="12" w:space="0" w:color="000000"/>
              <w:left w:val="single" w:sz="4" w:space="0" w:color="000000"/>
              <w:bottom w:val="single" w:sz="4" w:space="0" w:color="000000"/>
              <w:right w:val="single" w:sz="4" w:space="0" w:color="000000"/>
            </w:tcBorders>
          </w:tcPr>
          <w:p w:rsidR="004C4AD6" w:rsidRPr="0089732A" w:rsidRDefault="004C4AD6" w:rsidP="00C77DEE">
            <w:pPr>
              <w:autoSpaceDE w:val="0"/>
              <w:autoSpaceDN w:val="0"/>
              <w:adjustRightInd w:val="0"/>
              <w:spacing w:before="65"/>
              <w:ind w:left="325" w:right="-20"/>
              <w:jc w:val="left"/>
              <w:rPr>
                <w:kern w:val="0"/>
                <w:sz w:val="24"/>
              </w:rPr>
            </w:pPr>
          </w:p>
        </w:tc>
        <w:tc>
          <w:tcPr>
            <w:tcW w:w="683" w:type="dxa"/>
            <w:tcBorders>
              <w:top w:val="single" w:sz="4" w:space="0" w:color="000000"/>
              <w:left w:val="single" w:sz="4" w:space="0" w:color="000000"/>
              <w:bottom w:val="single" w:sz="4" w:space="0" w:color="000000"/>
              <w:right w:val="single" w:sz="4" w:space="0" w:color="000000"/>
            </w:tcBorders>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专</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业</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实</w:t>
            </w:r>
          </w:p>
          <w:p w:rsidR="004C4AD6" w:rsidRPr="0089732A" w:rsidRDefault="004C4AD6" w:rsidP="00C77DEE">
            <w:pPr>
              <w:adjustRightInd w:val="0"/>
              <w:snapToGrid w:val="0"/>
              <w:jc w:val="center"/>
              <w:rPr>
                <w:kern w:val="0"/>
                <w:sz w:val="24"/>
              </w:rPr>
            </w:pPr>
            <w:r w:rsidRPr="0089732A">
              <w:rPr>
                <w:rFonts w:hint="eastAsia"/>
                <w:b/>
                <w:color w:val="000000"/>
                <w:sz w:val="18"/>
                <w:szCs w:val="18"/>
              </w:rPr>
              <w:t>践</w:t>
            </w:r>
          </w:p>
        </w:tc>
        <w:tc>
          <w:tcPr>
            <w:tcW w:w="682" w:type="dxa"/>
            <w:tcBorders>
              <w:top w:val="single" w:sz="4" w:space="0" w:color="000000"/>
              <w:left w:val="single" w:sz="4" w:space="0" w:color="000000"/>
              <w:bottom w:val="single" w:sz="4" w:space="0" w:color="000000"/>
              <w:right w:val="single" w:sz="4" w:space="0" w:color="000000"/>
            </w:tcBorders>
          </w:tcPr>
          <w:p w:rsidR="004C4AD6" w:rsidRDefault="004C4AD6" w:rsidP="00C77DEE">
            <w:pPr>
              <w:adjustRightInd w:val="0"/>
              <w:snapToGrid w:val="0"/>
              <w:jc w:val="center"/>
              <w:rPr>
                <w:b/>
                <w:color w:val="000000"/>
                <w:sz w:val="18"/>
                <w:szCs w:val="18"/>
              </w:rPr>
            </w:pPr>
            <w:r>
              <w:rPr>
                <w:rFonts w:hint="eastAsia"/>
                <w:b/>
                <w:color w:val="000000"/>
                <w:sz w:val="18"/>
                <w:szCs w:val="18"/>
              </w:rPr>
              <w:t>认</w:t>
            </w:r>
          </w:p>
          <w:p w:rsidR="004C4AD6" w:rsidRPr="0089732A" w:rsidRDefault="004C4AD6" w:rsidP="00C77DEE">
            <w:pPr>
              <w:adjustRightInd w:val="0"/>
              <w:snapToGrid w:val="0"/>
              <w:jc w:val="center"/>
              <w:rPr>
                <w:b/>
                <w:color w:val="000000"/>
                <w:sz w:val="18"/>
                <w:szCs w:val="18"/>
              </w:rPr>
            </w:pPr>
            <w:r>
              <w:rPr>
                <w:rFonts w:hint="eastAsia"/>
                <w:b/>
                <w:color w:val="000000"/>
                <w:sz w:val="18"/>
                <w:szCs w:val="18"/>
              </w:rPr>
              <w:t>识</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见</w:t>
            </w:r>
          </w:p>
          <w:p w:rsidR="004C4AD6" w:rsidRPr="00D8560F" w:rsidRDefault="004C4AD6" w:rsidP="00C77DEE">
            <w:pPr>
              <w:adjustRightInd w:val="0"/>
              <w:snapToGrid w:val="0"/>
              <w:jc w:val="center"/>
              <w:rPr>
                <w:b/>
                <w:color w:val="000000"/>
                <w:sz w:val="18"/>
                <w:szCs w:val="18"/>
              </w:rPr>
            </w:pPr>
            <w:r w:rsidRPr="0089732A">
              <w:rPr>
                <w:rFonts w:hint="eastAsia"/>
                <w:b/>
                <w:color w:val="000000"/>
                <w:sz w:val="18"/>
                <w:szCs w:val="18"/>
              </w:rPr>
              <w:t>习</w:t>
            </w:r>
          </w:p>
        </w:tc>
        <w:tc>
          <w:tcPr>
            <w:tcW w:w="683" w:type="dxa"/>
            <w:tcBorders>
              <w:top w:val="single" w:sz="4" w:space="0" w:color="000000"/>
              <w:left w:val="single" w:sz="4" w:space="0" w:color="000000"/>
              <w:bottom w:val="single" w:sz="4" w:space="0" w:color="000000"/>
              <w:right w:val="single" w:sz="4" w:space="0" w:color="000000"/>
            </w:tcBorders>
          </w:tcPr>
          <w:p w:rsidR="004C4AD6" w:rsidRDefault="004C4AD6" w:rsidP="00C77DEE">
            <w:pPr>
              <w:adjustRightInd w:val="0"/>
              <w:snapToGrid w:val="0"/>
              <w:jc w:val="center"/>
              <w:rPr>
                <w:b/>
                <w:sz w:val="18"/>
                <w:szCs w:val="18"/>
              </w:rPr>
            </w:pPr>
            <w:r>
              <w:rPr>
                <w:b/>
                <w:sz w:val="18"/>
                <w:szCs w:val="18"/>
              </w:rPr>
              <w:t>课</w:t>
            </w:r>
          </w:p>
          <w:p w:rsidR="004C4AD6" w:rsidRDefault="004C4AD6" w:rsidP="00C77DEE">
            <w:pPr>
              <w:adjustRightInd w:val="0"/>
              <w:snapToGrid w:val="0"/>
              <w:jc w:val="center"/>
              <w:rPr>
                <w:b/>
                <w:sz w:val="18"/>
                <w:szCs w:val="18"/>
              </w:rPr>
            </w:pPr>
            <w:r>
              <w:rPr>
                <w:b/>
                <w:sz w:val="18"/>
                <w:szCs w:val="18"/>
              </w:rPr>
              <w:t>程</w:t>
            </w:r>
          </w:p>
          <w:p w:rsidR="004C4AD6" w:rsidRDefault="004C4AD6" w:rsidP="00C77DEE">
            <w:pPr>
              <w:adjustRightInd w:val="0"/>
              <w:snapToGrid w:val="0"/>
              <w:jc w:val="center"/>
              <w:rPr>
                <w:b/>
                <w:sz w:val="18"/>
                <w:szCs w:val="18"/>
              </w:rPr>
            </w:pPr>
            <w:r>
              <w:rPr>
                <w:b/>
                <w:sz w:val="18"/>
                <w:szCs w:val="18"/>
              </w:rPr>
              <w:t>设</w:t>
            </w:r>
          </w:p>
          <w:p w:rsidR="004C4AD6" w:rsidRPr="0089732A" w:rsidRDefault="004C4AD6" w:rsidP="00C77DEE">
            <w:pPr>
              <w:adjustRightInd w:val="0"/>
              <w:snapToGrid w:val="0"/>
              <w:jc w:val="center"/>
              <w:rPr>
                <w:kern w:val="0"/>
                <w:sz w:val="24"/>
              </w:rPr>
            </w:pPr>
            <w:r>
              <w:rPr>
                <w:b/>
                <w:sz w:val="18"/>
                <w:szCs w:val="18"/>
              </w:rPr>
              <w:t>计</w:t>
            </w:r>
          </w:p>
        </w:tc>
        <w:tc>
          <w:tcPr>
            <w:tcW w:w="683" w:type="dxa"/>
            <w:tcBorders>
              <w:top w:val="single" w:sz="4" w:space="0" w:color="000000"/>
              <w:left w:val="single" w:sz="4" w:space="0" w:color="000000"/>
              <w:bottom w:val="single" w:sz="4" w:space="0" w:color="000000"/>
              <w:right w:val="single" w:sz="4" w:space="0" w:color="000000"/>
            </w:tcBorders>
          </w:tcPr>
          <w:p w:rsidR="004C4AD6" w:rsidRDefault="004C4AD6" w:rsidP="00C77DEE">
            <w:pPr>
              <w:adjustRightInd w:val="0"/>
              <w:snapToGrid w:val="0"/>
              <w:jc w:val="center"/>
              <w:rPr>
                <w:b/>
                <w:color w:val="000000"/>
                <w:sz w:val="18"/>
                <w:szCs w:val="18"/>
              </w:rPr>
            </w:pPr>
            <w:r>
              <w:rPr>
                <w:rFonts w:hint="eastAsia"/>
                <w:b/>
                <w:color w:val="000000"/>
                <w:sz w:val="18"/>
                <w:szCs w:val="18"/>
              </w:rPr>
              <w:t>工程</w:t>
            </w:r>
          </w:p>
          <w:p w:rsidR="004C4AD6" w:rsidRDefault="004C4AD6" w:rsidP="00C77DEE">
            <w:pPr>
              <w:adjustRightInd w:val="0"/>
              <w:snapToGrid w:val="0"/>
              <w:jc w:val="center"/>
              <w:rPr>
                <w:b/>
                <w:color w:val="000000"/>
                <w:sz w:val="18"/>
                <w:szCs w:val="18"/>
              </w:rPr>
            </w:pPr>
            <w:r>
              <w:rPr>
                <w:rFonts w:hint="eastAsia"/>
                <w:b/>
                <w:color w:val="000000"/>
                <w:sz w:val="18"/>
                <w:szCs w:val="18"/>
              </w:rPr>
              <w:t>基本</w:t>
            </w:r>
          </w:p>
          <w:p w:rsidR="004C4AD6" w:rsidRDefault="004C4AD6" w:rsidP="00C77DEE">
            <w:pPr>
              <w:adjustRightInd w:val="0"/>
              <w:snapToGrid w:val="0"/>
              <w:jc w:val="center"/>
              <w:rPr>
                <w:b/>
                <w:color w:val="000000"/>
                <w:sz w:val="18"/>
                <w:szCs w:val="18"/>
              </w:rPr>
            </w:pPr>
            <w:r>
              <w:rPr>
                <w:rFonts w:hint="eastAsia"/>
                <w:b/>
                <w:color w:val="000000"/>
                <w:sz w:val="18"/>
                <w:szCs w:val="18"/>
              </w:rPr>
              <w:t>技能</w:t>
            </w:r>
          </w:p>
          <w:p w:rsidR="004C4AD6" w:rsidRPr="0089732A" w:rsidRDefault="004C4AD6" w:rsidP="00C77DEE">
            <w:pPr>
              <w:adjustRightInd w:val="0"/>
              <w:snapToGrid w:val="0"/>
              <w:jc w:val="center"/>
              <w:rPr>
                <w:b/>
                <w:color w:val="000000"/>
                <w:sz w:val="18"/>
                <w:szCs w:val="18"/>
              </w:rPr>
            </w:pPr>
            <w:r>
              <w:rPr>
                <w:rFonts w:hint="eastAsia"/>
                <w:b/>
                <w:color w:val="000000"/>
                <w:sz w:val="18"/>
                <w:szCs w:val="18"/>
              </w:rPr>
              <w:t>训练</w:t>
            </w:r>
          </w:p>
        </w:tc>
        <w:tc>
          <w:tcPr>
            <w:tcW w:w="683" w:type="dxa"/>
            <w:tcBorders>
              <w:top w:val="single" w:sz="4" w:space="0" w:color="000000"/>
              <w:left w:val="single" w:sz="4" w:space="0" w:color="000000"/>
              <w:bottom w:val="single" w:sz="4" w:space="0" w:color="000000"/>
              <w:right w:val="single" w:sz="4" w:space="0" w:color="000000"/>
            </w:tcBorders>
          </w:tcPr>
          <w:p w:rsidR="004C4AD6" w:rsidRDefault="004C4AD6" w:rsidP="00C77DEE">
            <w:pPr>
              <w:adjustRightInd w:val="0"/>
              <w:snapToGrid w:val="0"/>
              <w:jc w:val="center"/>
              <w:rPr>
                <w:b/>
                <w:color w:val="000000"/>
                <w:sz w:val="18"/>
                <w:szCs w:val="18"/>
              </w:rPr>
            </w:pPr>
            <w:r w:rsidRPr="0089732A">
              <w:rPr>
                <w:rFonts w:hint="eastAsia"/>
                <w:b/>
                <w:color w:val="000000"/>
                <w:sz w:val="18"/>
                <w:szCs w:val="18"/>
              </w:rPr>
              <w:t>毕</w:t>
            </w:r>
          </w:p>
          <w:p w:rsidR="004C4AD6" w:rsidRDefault="004C4AD6" w:rsidP="00C77DEE">
            <w:pPr>
              <w:adjustRightInd w:val="0"/>
              <w:snapToGrid w:val="0"/>
              <w:jc w:val="center"/>
              <w:rPr>
                <w:b/>
                <w:color w:val="000000"/>
                <w:sz w:val="18"/>
                <w:szCs w:val="18"/>
              </w:rPr>
            </w:pPr>
            <w:r w:rsidRPr="0089732A">
              <w:rPr>
                <w:rFonts w:hint="eastAsia"/>
                <w:b/>
                <w:color w:val="000000"/>
                <w:sz w:val="18"/>
                <w:szCs w:val="18"/>
              </w:rPr>
              <w:t>业</w:t>
            </w:r>
          </w:p>
          <w:p w:rsidR="004C4AD6" w:rsidRDefault="004C4AD6" w:rsidP="00C77DEE">
            <w:pPr>
              <w:adjustRightInd w:val="0"/>
              <w:snapToGrid w:val="0"/>
              <w:jc w:val="center"/>
              <w:rPr>
                <w:b/>
                <w:color w:val="000000"/>
                <w:sz w:val="18"/>
                <w:szCs w:val="18"/>
              </w:rPr>
            </w:pPr>
            <w:r w:rsidRPr="0089732A">
              <w:rPr>
                <w:rFonts w:hint="eastAsia"/>
                <w:b/>
                <w:color w:val="000000"/>
                <w:sz w:val="18"/>
                <w:szCs w:val="18"/>
              </w:rPr>
              <w:t>实</w:t>
            </w:r>
          </w:p>
          <w:p w:rsidR="004C4AD6" w:rsidRPr="00920158" w:rsidRDefault="004C4AD6" w:rsidP="00C77DEE">
            <w:pPr>
              <w:adjustRightInd w:val="0"/>
              <w:snapToGrid w:val="0"/>
              <w:jc w:val="center"/>
              <w:rPr>
                <w:b/>
                <w:color w:val="000000"/>
                <w:sz w:val="18"/>
                <w:szCs w:val="18"/>
              </w:rPr>
            </w:pPr>
            <w:r w:rsidRPr="0089732A">
              <w:rPr>
                <w:rFonts w:hint="eastAsia"/>
                <w:b/>
                <w:color w:val="000000"/>
                <w:sz w:val="18"/>
                <w:szCs w:val="18"/>
              </w:rPr>
              <w:t>习</w:t>
            </w:r>
          </w:p>
        </w:tc>
        <w:tc>
          <w:tcPr>
            <w:tcW w:w="690" w:type="dxa"/>
            <w:tcBorders>
              <w:top w:val="single" w:sz="4" w:space="0" w:color="000000"/>
              <w:left w:val="single" w:sz="4" w:space="0" w:color="000000"/>
              <w:bottom w:val="single" w:sz="4" w:space="0" w:color="000000"/>
              <w:right w:val="single" w:sz="4" w:space="0" w:color="000000"/>
            </w:tcBorders>
          </w:tcPr>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毕</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业</w:t>
            </w:r>
          </w:p>
          <w:p w:rsidR="004C4AD6" w:rsidRPr="0089732A" w:rsidRDefault="004C4AD6" w:rsidP="00C77DEE">
            <w:pPr>
              <w:adjustRightInd w:val="0"/>
              <w:snapToGrid w:val="0"/>
              <w:jc w:val="center"/>
              <w:rPr>
                <w:b/>
                <w:color w:val="000000"/>
                <w:sz w:val="18"/>
                <w:szCs w:val="18"/>
              </w:rPr>
            </w:pPr>
            <w:r w:rsidRPr="0089732A">
              <w:rPr>
                <w:rFonts w:hint="eastAsia"/>
                <w:b/>
                <w:color w:val="000000"/>
                <w:sz w:val="18"/>
                <w:szCs w:val="18"/>
              </w:rPr>
              <w:t>论</w:t>
            </w:r>
          </w:p>
          <w:p w:rsidR="004C4AD6" w:rsidRPr="0089732A" w:rsidRDefault="004C4AD6" w:rsidP="00C77DEE">
            <w:pPr>
              <w:adjustRightInd w:val="0"/>
              <w:snapToGrid w:val="0"/>
              <w:jc w:val="center"/>
              <w:rPr>
                <w:kern w:val="0"/>
                <w:sz w:val="24"/>
              </w:rPr>
            </w:pPr>
            <w:r w:rsidRPr="0089732A">
              <w:rPr>
                <w:rFonts w:hint="eastAsia"/>
                <w:b/>
                <w:color w:val="000000"/>
                <w:sz w:val="18"/>
                <w:szCs w:val="18"/>
              </w:rPr>
              <w:t>文</w:t>
            </w:r>
          </w:p>
        </w:tc>
        <w:tc>
          <w:tcPr>
            <w:tcW w:w="800" w:type="dxa"/>
            <w:vMerge/>
            <w:tcBorders>
              <w:top w:val="single" w:sz="12" w:space="0" w:color="000000"/>
              <w:left w:val="single" w:sz="4"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98"/>
              <w:ind w:left="140" w:right="-20"/>
              <w:jc w:val="left"/>
              <w:rPr>
                <w:kern w:val="0"/>
                <w:sz w:val="24"/>
              </w:rPr>
            </w:pPr>
          </w:p>
        </w:tc>
        <w:tc>
          <w:tcPr>
            <w:tcW w:w="646" w:type="dxa"/>
            <w:vMerge/>
            <w:tcBorders>
              <w:top w:val="single" w:sz="12" w:space="0" w:color="000000"/>
              <w:left w:val="single" w:sz="4"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98"/>
              <w:ind w:left="140" w:right="-20"/>
              <w:jc w:val="left"/>
              <w:rPr>
                <w:kern w:val="0"/>
                <w:sz w:val="24"/>
              </w:rPr>
            </w:pPr>
          </w:p>
        </w:tc>
        <w:tc>
          <w:tcPr>
            <w:tcW w:w="647" w:type="dxa"/>
            <w:vMerge/>
            <w:tcBorders>
              <w:top w:val="single" w:sz="12" w:space="0" w:color="000000"/>
              <w:left w:val="single" w:sz="4"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98"/>
              <w:ind w:left="140" w:right="-20"/>
              <w:jc w:val="left"/>
              <w:rPr>
                <w:kern w:val="0"/>
                <w:sz w:val="24"/>
              </w:rPr>
            </w:pPr>
          </w:p>
        </w:tc>
        <w:tc>
          <w:tcPr>
            <w:tcW w:w="645" w:type="dxa"/>
            <w:vMerge/>
            <w:tcBorders>
              <w:top w:val="single" w:sz="12" w:space="0" w:color="000000"/>
              <w:left w:val="single" w:sz="4" w:space="0" w:color="000000"/>
              <w:bottom w:val="single" w:sz="4" w:space="0" w:color="000000"/>
              <w:right w:val="single" w:sz="4" w:space="0" w:color="000000"/>
            </w:tcBorders>
            <w:textDirection w:val="tbRl"/>
          </w:tcPr>
          <w:p w:rsidR="004C4AD6" w:rsidRPr="0089732A" w:rsidRDefault="004C4AD6" w:rsidP="00C77DEE">
            <w:pPr>
              <w:autoSpaceDE w:val="0"/>
              <w:autoSpaceDN w:val="0"/>
              <w:adjustRightInd w:val="0"/>
              <w:spacing w:before="98"/>
              <w:ind w:left="140" w:right="-20"/>
              <w:jc w:val="left"/>
              <w:rPr>
                <w:kern w:val="0"/>
                <w:sz w:val="24"/>
              </w:rPr>
            </w:pPr>
          </w:p>
        </w:tc>
        <w:tc>
          <w:tcPr>
            <w:tcW w:w="645" w:type="dxa"/>
            <w:vMerge/>
            <w:tcBorders>
              <w:top w:val="single" w:sz="12" w:space="0" w:color="000000"/>
              <w:left w:val="single" w:sz="4" w:space="0" w:color="000000"/>
              <w:bottom w:val="single" w:sz="4" w:space="0" w:color="000000"/>
              <w:right w:val="single" w:sz="12" w:space="0" w:color="000000"/>
            </w:tcBorders>
            <w:textDirection w:val="tbRl"/>
          </w:tcPr>
          <w:p w:rsidR="004C4AD6" w:rsidRPr="0089732A" w:rsidRDefault="004C4AD6" w:rsidP="00C77DEE">
            <w:pPr>
              <w:autoSpaceDE w:val="0"/>
              <w:autoSpaceDN w:val="0"/>
              <w:adjustRightInd w:val="0"/>
              <w:spacing w:before="98"/>
              <w:ind w:left="140" w:right="-20"/>
              <w:jc w:val="left"/>
              <w:rPr>
                <w:kern w:val="0"/>
                <w:sz w:val="24"/>
              </w:rPr>
            </w:pPr>
          </w:p>
        </w:tc>
      </w:tr>
      <w:tr w:rsidR="004C4AD6" w:rsidRPr="0089732A" w:rsidTr="00C9599A">
        <w:trPr>
          <w:trHeight w:hRule="exact" w:val="349"/>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 w:line="180" w:lineRule="exact"/>
              <w:jc w:val="left"/>
              <w:rPr>
                <w:rFonts w:asciiTheme="minorEastAsia" w:eastAsiaTheme="minorEastAsia" w:hAnsiTheme="minorEastAsia"/>
                <w:kern w:val="0"/>
                <w:szCs w:val="21"/>
              </w:rPr>
            </w:pPr>
          </w:p>
          <w:p w:rsidR="004C4AD6" w:rsidRPr="00C26EE4" w:rsidRDefault="004C4AD6" w:rsidP="00C77DEE">
            <w:pPr>
              <w:autoSpaceDE w:val="0"/>
              <w:autoSpaceDN w:val="0"/>
              <w:adjustRightInd w:val="0"/>
              <w:ind w:left="177" w:right="-20"/>
              <w:jc w:val="left"/>
              <w:rPr>
                <w:rFonts w:asciiTheme="minorEastAsia" w:eastAsiaTheme="minorEastAsia" w:hAnsiTheme="minorEastAsia"/>
                <w:kern w:val="0"/>
                <w:szCs w:val="21"/>
              </w:rPr>
            </w:pPr>
            <w:r w:rsidRPr="00C26EE4">
              <w:rPr>
                <w:rFonts w:asciiTheme="minorEastAsia" w:eastAsiaTheme="minorEastAsia" w:hAnsiTheme="minorEastAsia" w:cs="宋体" w:hint="eastAsia"/>
                <w:kern w:val="0"/>
                <w:szCs w:val="21"/>
              </w:rPr>
              <w:t>一</w:t>
            </w: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1</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16</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（0.5）</w:t>
            </w: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4</w:t>
            </w:r>
          </w:p>
        </w:tc>
      </w:tr>
      <w:tr w:rsidR="004C4AD6" w:rsidRPr="0089732A" w:rsidTr="00C9599A">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5"/>
              <w:ind w:left="237" w:right="207"/>
              <w:jc w:val="center"/>
              <w:rPr>
                <w:rFonts w:asciiTheme="minorEastAsia" w:eastAsiaTheme="minorEastAsia" w:hAnsiTheme="minorEastAsia"/>
                <w:kern w:val="0"/>
                <w:szCs w:val="21"/>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2</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6</w:t>
            </w:r>
          </w:p>
        </w:tc>
      </w:tr>
      <w:tr w:rsidR="004C4AD6" w:rsidRPr="0089732A" w:rsidTr="00C9599A">
        <w:trPr>
          <w:trHeight w:hRule="exact" w:val="350"/>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 w:line="180" w:lineRule="exact"/>
              <w:jc w:val="left"/>
              <w:rPr>
                <w:rFonts w:asciiTheme="minorEastAsia" w:eastAsiaTheme="minorEastAsia" w:hAnsiTheme="minorEastAsia"/>
                <w:kern w:val="0"/>
                <w:szCs w:val="21"/>
              </w:rPr>
            </w:pPr>
          </w:p>
          <w:p w:rsidR="004C4AD6" w:rsidRPr="00C26EE4" w:rsidRDefault="004C4AD6" w:rsidP="00C77DEE">
            <w:pPr>
              <w:autoSpaceDE w:val="0"/>
              <w:autoSpaceDN w:val="0"/>
              <w:adjustRightInd w:val="0"/>
              <w:ind w:left="177" w:right="-20"/>
              <w:jc w:val="left"/>
              <w:rPr>
                <w:rFonts w:asciiTheme="minorEastAsia" w:eastAsiaTheme="minorEastAsia" w:hAnsiTheme="minorEastAsia"/>
                <w:kern w:val="0"/>
                <w:szCs w:val="21"/>
              </w:rPr>
            </w:pPr>
            <w:r w:rsidRPr="00C26EE4">
              <w:rPr>
                <w:rFonts w:asciiTheme="minorEastAsia" w:eastAsiaTheme="minorEastAsia" w:hAnsiTheme="minorEastAsia" w:cs="宋体" w:hint="eastAsia"/>
                <w:kern w:val="0"/>
                <w:szCs w:val="21"/>
              </w:rPr>
              <w:t>二</w:t>
            </w: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3</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4</w:t>
            </w:r>
          </w:p>
        </w:tc>
      </w:tr>
      <w:tr w:rsidR="004C4AD6" w:rsidRPr="0089732A" w:rsidTr="00C9599A">
        <w:trPr>
          <w:trHeight w:hRule="exact" w:val="349"/>
          <w:jc w:val="center"/>
        </w:trPr>
        <w:tc>
          <w:tcPr>
            <w:tcW w:w="564" w:type="dxa"/>
            <w:vMerge/>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5"/>
              <w:ind w:left="237" w:right="208"/>
              <w:jc w:val="center"/>
              <w:rPr>
                <w:rFonts w:asciiTheme="minorEastAsia" w:eastAsiaTheme="minorEastAsia" w:hAnsiTheme="minorEastAsia"/>
                <w:kern w:val="0"/>
                <w:szCs w:val="21"/>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4</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6</w:t>
            </w:r>
          </w:p>
        </w:tc>
      </w:tr>
      <w:tr w:rsidR="004C4AD6" w:rsidRPr="0089732A" w:rsidTr="00C9599A">
        <w:trPr>
          <w:trHeight w:hRule="exact" w:val="350"/>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 w:line="180" w:lineRule="exact"/>
              <w:jc w:val="left"/>
              <w:rPr>
                <w:rFonts w:asciiTheme="minorEastAsia" w:eastAsiaTheme="minorEastAsia" w:hAnsiTheme="minorEastAsia"/>
                <w:kern w:val="0"/>
                <w:szCs w:val="21"/>
              </w:rPr>
            </w:pPr>
          </w:p>
          <w:p w:rsidR="004C4AD6" w:rsidRPr="00C26EE4" w:rsidRDefault="004C4AD6" w:rsidP="00C77DEE">
            <w:pPr>
              <w:autoSpaceDE w:val="0"/>
              <w:autoSpaceDN w:val="0"/>
              <w:adjustRightInd w:val="0"/>
              <w:ind w:left="177" w:right="-20"/>
              <w:jc w:val="left"/>
              <w:rPr>
                <w:rFonts w:asciiTheme="minorEastAsia" w:eastAsiaTheme="minorEastAsia" w:hAnsiTheme="minorEastAsia"/>
                <w:kern w:val="0"/>
                <w:szCs w:val="21"/>
              </w:rPr>
            </w:pPr>
            <w:r w:rsidRPr="00C26EE4">
              <w:rPr>
                <w:rFonts w:asciiTheme="minorEastAsia" w:eastAsiaTheme="minorEastAsia" w:hAnsiTheme="minorEastAsia" w:cs="宋体" w:hint="eastAsia"/>
                <w:kern w:val="0"/>
                <w:szCs w:val="21"/>
              </w:rPr>
              <w:t>三</w:t>
            </w: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5</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4</w:t>
            </w:r>
          </w:p>
        </w:tc>
      </w:tr>
      <w:tr w:rsidR="004C4AD6" w:rsidRPr="0089732A" w:rsidTr="00C9599A">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5"/>
              <w:ind w:left="237" w:right="208"/>
              <w:jc w:val="center"/>
              <w:rPr>
                <w:rFonts w:asciiTheme="minorEastAsia" w:eastAsiaTheme="minorEastAsia" w:hAnsiTheme="minorEastAsia"/>
                <w:kern w:val="0"/>
                <w:szCs w:val="21"/>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6</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6</w:t>
            </w:r>
          </w:p>
        </w:tc>
      </w:tr>
      <w:tr w:rsidR="004C4AD6" w:rsidRPr="0089732A" w:rsidTr="00C9599A">
        <w:trPr>
          <w:trHeight w:hRule="exact" w:val="349"/>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 w:line="180" w:lineRule="exact"/>
              <w:jc w:val="left"/>
              <w:rPr>
                <w:rFonts w:asciiTheme="minorEastAsia" w:eastAsiaTheme="minorEastAsia" w:hAnsiTheme="minorEastAsia"/>
                <w:kern w:val="0"/>
                <w:szCs w:val="21"/>
              </w:rPr>
            </w:pPr>
          </w:p>
          <w:p w:rsidR="004C4AD6" w:rsidRPr="00C26EE4" w:rsidRDefault="004C4AD6" w:rsidP="00C77DEE">
            <w:pPr>
              <w:autoSpaceDE w:val="0"/>
              <w:autoSpaceDN w:val="0"/>
              <w:adjustRightInd w:val="0"/>
              <w:ind w:left="177" w:right="-20"/>
              <w:jc w:val="left"/>
              <w:rPr>
                <w:rFonts w:asciiTheme="minorEastAsia" w:eastAsiaTheme="minorEastAsia" w:hAnsiTheme="minorEastAsia"/>
                <w:kern w:val="0"/>
                <w:szCs w:val="21"/>
              </w:rPr>
            </w:pPr>
            <w:r w:rsidRPr="00C26EE4">
              <w:rPr>
                <w:rFonts w:asciiTheme="minorEastAsia" w:eastAsiaTheme="minorEastAsia" w:hAnsiTheme="minorEastAsia" w:cs="宋体" w:hint="eastAsia"/>
                <w:kern w:val="0"/>
                <w:szCs w:val="21"/>
              </w:rPr>
              <w:t>四</w:t>
            </w: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17</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4</w:t>
            </w: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4</w:t>
            </w:r>
          </w:p>
        </w:tc>
      </w:tr>
      <w:tr w:rsidR="004C4AD6" w:rsidRPr="0089732A" w:rsidTr="00C9599A">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4C4AD6" w:rsidRPr="00C26EE4" w:rsidRDefault="004C4AD6" w:rsidP="00C77DEE">
            <w:pPr>
              <w:autoSpaceDE w:val="0"/>
              <w:autoSpaceDN w:val="0"/>
              <w:adjustRightInd w:val="0"/>
              <w:spacing w:before="85"/>
              <w:ind w:left="237" w:right="208"/>
              <w:jc w:val="center"/>
              <w:rPr>
                <w:rFonts w:asciiTheme="minorEastAsia" w:eastAsiaTheme="minorEastAsia" w:hAnsiTheme="minorEastAsia"/>
                <w:kern w:val="0"/>
                <w:szCs w:val="21"/>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9599A">
            <w:pPr>
              <w:autoSpaceDE w:val="0"/>
              <w:autoSpaceDN w:val="0"/>
              <w:adjustRightInd w:val="0"/>
              <w:jc w:val="center"/>
              <w:rPr>
                <w:rFonts w:asciiTheme="minorEastAsia" w:eastAsiaTheme="minorEastAsia" w:hAnsiTheme="minorEastAsia"/>
                <w:kern w:val="0"/>
                <w:szCs w:val="21"/>
              </w:rPr>
            </w:pPr>
            <w:r w:rsidRPr="00C26EE4">
              <w:rPr>
                <w:rFonts w:asciiTheme="minorEastAsia" w:eastAsiaTheme="minorEastAsia" w:hAnsiTheme="minorEastAsia"/>
                <w:kern w:val="0"/>
                <w:szCs w:val="21"/>
              </w:rPr>
              <w:t>8</w:t>
            </w: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59"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9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15</w:t>
            </w:r>
          </w:p>
        </w:tc>
        <w:tc>
          <w:tcPr>
            <w:tcW w:w="800"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（0.5）</w:t>
            </w:r>
          </w:p>
        </w:tc>
        <w:tc>
          <w:tcPr>
            <w:tcW w:w="646"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4C4AD6" w:rsidRPr="00C26EE4" w:rsidRDefault="004C4AD6" w:rsidP="00C77DEE">
            <w:pPr>
              <w:jc w:val="center"/>
              <w:rPr>
                <w:rFonts w:asciiTheme="minorEastAsia" w:eastAsiaTheme="minorEastAsia" w:hAnsiTheme="minorEastAsia"/>
                <w:szCs w:val="21"/>
              </w:rPr>
            </w:pPr>
          </w:p>
        </w:tc>
        <w:tc>
          <w:tcPr>
            <w:tcW w:w="645" w:type="dxa"/>
            <w:tcBorders>
              <w:top w:val="single" w:sz="4" w:space="0" w:color="000000"/>
              <w:left w:val="single" w:sz="4" w:space="0" w:color="000000"/>
              <w:bottom w:val="single" w:sz="4" w:space="0" w:color="000000"/>
              <w:right w:val="single" w:sz="12" w:space="0" w:color="000000"/>
            </w:tcBorders>
            <w:vAlign w:val="center"/>
          </w:tcPr>
          <w:p w:rsidR="004C4AD6" w:rsidRPr="00C26EE4" w:rsidRDefault="004C4AD6" w:rsidP="00C77DEE">
            <w:pPr>
              <w:jc w:val="center"/>
              <w:rPr>
                <w:rFonts w:asciiTheme="minorEastAsia" w:eastAsiaTheme="minorEastAsia" w:hAnsiTheme="minorEastAsia"/>
                <w:szCs w:val="21"/>
              </w:rPr>
            </w:pPr>
          </w:p>
        </w:tc>
      </w:tr>
      <w:tr w:rsidR="004C4AD6" w:rsidRPr="0089732A" w:rsidTr="00C9599A">
        <w:trPr>
          <w:trHeight w:hRule="exact" w:val="361"/>
          <w:jc w:val="center"/>
        </w:trPr>
        <w:tc>
          <w:tcPr>
            <w:tcW w:w="1163" w:type="dxa"/>
            <w:gridSpan w:val="2"/>
            <w:tcBorders>
              <w:top w:val="single" w:sz="4" w:space="0" w:color="000000"/>
              <w:left w:val="single" w:sz="12" w:space="0" w:color="000000"/>
              <w:bottom w:val="single" w:sz="12" w:space="0" w:color="000000"/>
              <w:right w:val="single" w:sz="4" w:space="0" w:color="000000"/>
            </w:tcBorders>
          </w:tcPr>
          <w:p w:rsidR="004C4AD6" w:rsidRPr="00C26EE4" w:rsidRDefault="004C4AD6" w:rsidP="00C77DEE">
            <w:pPr>
              <w:autoSpaceDE w:val="0"/>
              <w:autoSpaceDN w:val="0"/>
              <w:adjustRightInd w:val="0"/>
              <w:spacing w:before="19"/>
              <w:ind w:left="352" w:right="343"/>
              <w:jc w:val="center"/>
              <w:rPr>
                <w:rFonts w:asciiTheme="minorEastAsia" w:eastAsiaTheme="minorEastAsia" w:hAnsiTheme="minorEastAsia"/>
                <w:kern w:val="0"/>
                <w:szCs w:val="21"/>
              </w:rPr>
            </w:pPr>
            <w:r w:rsidRPr="00C26EE4">
              <w:rPr>
                <w:rFonts w:asciiTheme="minorEastAsia" w:eastAsiaTheme="minorEastAsia" w:hAnsiTheme="minorEastAsia" w:cs="宋体" w:hint="eastAsia"/>
                <w:kern w:val="0"/>
                <w:szCs w:val="21"/>
              </w:rPr>
              <w:t>合计</w:t>
            </w:r>
          </w:p>
        </w:tc>
        <w:tc>
          <w:tcPr>
            <w:tcW w:w="659"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118</w:t>
            </w:r>
          </w:p>
        </w:tc>
        <w:tc>
          <w:tcPr>
            <w:tcW w:w="659"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6</w:t>
            </w:r>
          </w:p>
        </w:tc>
        <w:tc>
          <w:tcPr>
            <w:tcW w:w="683"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2"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3"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83"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w:t>
            </w:r>
          </w:p>
        </w:tc>
        <w:tc>
          <w:tcPr>
            <w:tcW w:w="683"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4</w:t>
            </w:r>
          </w:p>
        </w:tc>
        <w:tc>
          <w:tcPr>
            <w:tcW w:w="690"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15</w:t>
            </w:r>
          </w:p>
        </w:tc>
        <w:tc>
          <w:tcPr>
            <w:tcW w:w="800"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szCs w:val="21"/>
              </w:rPr>
              <w:t>（</w:t>
            </w:r>
            <w:r w:rsidRPr="00C26EE4">
              <w:rPr>
                <w:rFonts w:asciiTheme="minorEastAsia" w:eastAsiaTheme="minorEastAsia" w:hAnsiTheme="minorEastAsia" w:hint="eastAsia"/>
                <w:szCs w:val="21"/>
              </w:rPr>
              <w:t>1</w:t>
            </w:r>
            <w:r w:rsidRPr="00C26EE4">
              <w:rPr>
                <w:rFonts w:asciiTheme="minorEastAsia" w:eastAsiaTheme="minorEastAsia" w:hAnsiTheme="minorEastAsia"/>
                <w:szCs w:val="21"/>
              </w:rPr>
              <w:t>）</w:t>
            </w:r>
          </w:p>
        </w:tc>
        <w:tc>
          <w:tcPr>
            <w:tcW w:w="646"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2</w:t>
            </w:r>
          </w:p>
        </w:tc>
        <w:tc>
          <w:tcPr>
            <w:tcW w:w="647"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7</w:t>
            </w:r>
          </w:p>
        </w:tc>
        <w:tc>
          <w:tcPr>
            <w:tcW w:w="645" w:type="dxa"/>
            <w:tcBorders>
              <w:top w:val="single" w:sz="4" w:space="0" w:color="000000"/>
              <w:left w:val="single" w:sz="4" w:space="0" w:color="000000"/>
              <w:bottom w:val="single" w:sz="12" w:space="0" w:color="000000"/>
              <w:right w:val="single" w:sz="4"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14</w:t>
            </w:r>
          </w:p>
        </w:tc>
        <w:tc>
          <w:tcPr>
            <w:tcW w:w="645" w:type="dxa"/>
            <w:tcBorders>
              <w:top w:val="single" w:sz="4" w:space="0" w:color="000000"/>
              <w:left w:val="single" w:sz="4" w:space="0" w:color="000000"/>
              <w:bottom w:val="single" w:sz="12" w:space="0" w:color="000000"/>
              <w:right w:val="single" w:sz="12" w:space="0" w:color="000000"/>
            </w:tcBorders>
          </w:tcPr>
          <w:p w:rsidR="004C4AD6" w:rsidRPr="00C26EE4" w:rsidRDefault="004C4AD6" w:rsidP="00C77DEE">
            <w:pPr>
              <w:jc w:val="center"/>
              <w:rPr>
                <w:rFonts w:asciiTheme="minorEastAsia" w:eastAsiaTheme="minorEastAsia" w:hAnsiTheme="minorEastAsia"/>
                <w:szCs w:val="21"/>
              </w:rPr>
            </w:pPr>
            <w:r w:rsidRPr="00C26EE4">
              <w:rPr>
                <w:rFonts w:asciiTheme="minorEastAsia" w:eastAsiaTheme="minorEastAsia" w:hAnsiTheme="minorEastAsia" w:hint="eastAsia"/>
                <w:szCs w:val="21"/>
              </w:rPr>
              <w:t>34</w:t>
            </w:r>
          </w:p>
        </w:tc>
      </w:tr>
    </w:tbl>
    <w:p w:rsidR="00123364" w:rsidRDefault="00123364" w:rsidP="004F6CDE">
      <w:pPr>
        <w:adjustRightInd w:val="0"/>
        <w:snapToGrid w:val="0"/>
        <w:spacing w:beforeLines="50" w:line="360" w:lineRule="auto"/>
        <w:rPr>
          <w:rFonts w:ascii="黑体" w:eastAsia="黑体" w:hAnsi="黑体"/>
          <w:b/>
          <w:szCs w:val="21"/>
        </w:rPr>
      </w:pPr>
    </w:p>
    <w:p w:rsidR="00123364" w:rsidRDefault="005C7467" w:rsidP="002E6851">
      <w:pPr>
        <w:jc w:val="center"/>
        <w:rPr>
          <w:rFonts w:eastAsia="黑体"/>
          <w:b/>
          <w:kern w:val="0"/>
          <w:szCs w:val="21"/>
        </w:rPr>
      </w:pPr>
      <w:r>
        <w:rPr>
          <w:rFonts w:eastAsia="黑体" w:hint="eastAsia"/>
          <w:b/>
          <w:kern w:val="0"/>
          <w:szCs w:val="21"/>
        </w:rPr>
        <w:t>实践性</w:t>
      </w:r>
      <w:r>
        <w:rPr>
          <w:rFonts w:eastAsia="黑体"/>
          <w:b/>
          <w:kern w:val="0"/>
          <w:szCs w:val="21"/>
        </w:rPr>
        <w:t>教学环节安排表</w:t>
      </w:r>
    </w:p>
    <w:p w:rsidR="00123364" w:rsidRDefault="00123364" w:rsidP="002E6851">
      <w:pPr>
        <w:jc w:val="center"/>
        <w:rPr>
          <w:rFonts w:eastAsia="黑体"/>
          <w:b/>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184"/>
        <w:gridCol w:w="4101"/>
        <w:gridCol w:w="512"/>
        <w:gridCol w:w="438"/>
        <w:gridCol w:w="364"/>
        <w:gridCol w:w="325"/>
        <w:gridCol w:w="348"/>
        <w:gridCol w:w="327"/>
        <w:gridCol w:w="364"/>
        <w:gridCol w:w="364"/>
        <w:gridCol w:w="364"/>
        <w:gridCol w:w="364"/>
        <w:gridCol w:w="598"/>
      </w:tblGrid>
      <w:tr w:rsidR="005C7467" w:rsidRPr="00860867" w:rsidTr="008C06B3">
        <w:trPr>
          <w:trHeight w:val="270"/>
          <w:jc w:val="center"/>
        </w:trPr>
        <w:tc>
          <w:tcPr>
            <w:tcW w:w="212" w:type="pct"/>
            <w:vMerge w:val="restart"/>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序号</w:t>
            </w:r>
          </w:p>
        </w:tc>
        <w:tc>
          <w:tcPr>
            <w:tcW w:w="598" w:type="pct"/>
            <w:vMerge w:val="restart"/>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5C7467" w:rsidRPr="004D0818" w:rsidRDefault="005C7467" w:rsidP="006124A9">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2034" w:type="pct"/>
            <w:vMerge w:val="restart"/>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p>
        </w:tc>
        <w:tc>
          <w:tcPr>
            <w:tcW w:w="265" w:type="pct"/>
            <w:vMerge w:val="restart"/>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225" w:type="pct"/>
            <w:vMerge w:val="restart"/>
            <w:vAlign w:val="center"/>
          </w:tcPr>
          <w:p w:rsidR="005C7467"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1359" w:type="pct"/>
            <w:gridSpan w:val="8"/>
            <w:shd w:val="clear" w:color="auto" w:fill="auto"/>
            <w:vAlign w:val="center"/>
            <w:hideMark/>
          </w:tcPr>
          <w:p w:rsidR="005C7467"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307" w:type="pct"/>
            <w:vMerge w:val="restart"/>
            <w:vAlign w:val="center"/>
          </w:tcPr>
          <w:p w:rsidR="005C7467"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5C7467" w:rsidRPr="00860867" w:rsidTr="008C06B3">
        <w:trPr>
          <w:trHeight w:val="550"/>
          <w:jc w:val="center"/>
        </w:trPr>
        <w:tc>
          <w:tcPr>
            <w:tcW w:w="212" w:type="pct"/>
            <w:vMerge/>
            <w:tcBorders>
              <w:bottom w:val="single" w:sz="4" w:space="0" w:color="auto"/>
            </w:tcBorders>
            <w:vAlign w:val="center"/>
            <w:hideMark/>
          </w:tcPr>
          <w:p w:rsidR="005C7467" w:rsidRPr="00860867" w:rsidRDefault="005C7467" w:rsidP="006124A9">
            <w:pPr>
              <w:widowControl/>
              <w:jc w:val="left"/>
              <w:rPr>
                <w:rFonts w:ascii="楷体" w:eastAsia="楷体" w:hAnsi="楷体" w:cs="宋体"/>
                <w:b/>
                <w:color w:val="000000"/>
                <w:kern w:val="0"/>
                <w:sz w:val="22"/>
              </w:rPr>
            </w:pPr>
          </w:p>
        </w:tc>
        <w:tc>
          <w:tcPr>
            <w:tcW w:w="598" w:type="pct"/>
            <w:vMerge/>
            <w:tcBorders>
              <w:bottom w:val="single" w:sz="4" w:space="0" w:color="auto"/>
            </w:tcBorders>
            <w:vAlign w:val="center"/>
            <w:hideMark/>
          </w:tcPr>
          <w:p w:rsidR="005C7467" w:rsidRPr="00860867" w:rsidRDefault="005C7467" w:rsidP="006124A9">
            <w:pPr>
              <w:widowControl/>
              <w:jc w:val="left"/>
              <w:rPr>
                <w:rFonts w:ascii="楷体" w:eastAsia="楷体" w:hAnsi="楷体" w:cs="宋体"/>
                <w:b/>
                <w:color w:val="000000"/>
                <w:kern w:val="0"/>
                <w:sz w:val="22"/>
              </w:rPr>
            </w:pPr>
          </w:p>
        </w:tc>
        <w:tc>
          <w:tcPr>
            <w:tcW w:w="2034" w:type="pct"/>
            <w:vMerge/>
            <w:tcBorders>
              <w:bottom w:val="single" w:sz="4" w:space="0" w:color="auto"/>
            </w:tcBorders>
            <w:vAlign w:val="center"/>
            <w:hideMark/>
          </w:tcPr>
          <w:p w:rsidR="005C7467" w:rsidRPr="00860867" w:rsidRDefault="005C7467" w:rsidP="006124A9">
            <w:pPr>
              <w:widowControl/>
              <w:jc w:val="left"/>
              <w:rPr>
                <w:rFonts w:ascii="楷体" w:eastAsia="楷体" w:hAnsi="楷体" w:cs="宋体"/>
                <w:b/>
                <w:color w:val="000000"/>
                <w:kern w:val="0"/>
                <w:sz w:val="22"/>
              </w:rPr>
            </w:pPr>
          </w:p>
        </w:tc>
        <w:tc>
          <w:tcPr>
            <w:tcW w:w="265" w:type="pct"/>
            <w:vMerge/>
            <w:tcBorders>
              <w:bottom w:val="single" w:sz="4" w:space="0" w:color="auto"/>
            </w:tcBorders>
            <w:vAlign w:val="center"/>
            <w:hideMark/>
          </w:tcPr>
          <w:p w:rsidR="005C7467" w:rsidRPr="00860867" w:rsidRDefault="005C7467" w:rsidP="006124A9">
            <w:pPr>
              <w:widowControl/>
              <w:jc w:val="left"/>
              <w:rPr>
                <w:rFonts w:ascii="楷体" w:eastAsia="楷体" w:hAnsi="楷体" w:cs="宋体"/>
                <w:b/>
                <w:color w:val="000000"/>
                <w:kern w:val="0"/>
                <w:sz w:val="22"/>
              </w:rPr>
            </w:pPr>
          </w:p>
        </w:tc>
        <w:tc>
          <w:tcPr>
            <w:tcW w:w="225" w:type="pct"/>
            <w:vMerge/>
            <w:tcBorders>
              <w:bottom w:val="single" w:sz="4" w:space="0" w:color="auto"/>
            </w:tcBorders>
          </w:tcPr>
          <w:p w:rsidR="005C7467" w:rsidRDefault="005C7467" w:rsidP="006124A9">
            <w:pPr>
              <w:widowControl/>
              <w:jc w:val="center"/>
              <w:rPr>
                <w:rFonts w:ascii="黑体" w:eastAsia="黑体" w:hAnsi="黑体" w:cs="宋体"/>
                <w:b/>
                <w:color w:val="000000"/>
                <w:kern w:val="0"/>
                <w:szCs w:val="21"/>
              </w:rPr>
            </w:pPr>
          </w:p>
        </w:tc>
        <w:tc>
          <w:tcPr>
            <w:tcW w:w="183" w:type="pct"/>
            <w:tcBorders>
              <w:bottom w:val="single" w:sz="4" w:space="0" w:color="auto"/>
            </w:tcBorders>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183" w:type="pct"/>
            <w:tcBorders>
              <w:bottom w:val="single" w:sz="4" w:space="0" w:color="auto"/>
            </w:tcBorders>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183" w:type="pct"/>
            <w:tcBorders>
              <w:bottom w:val="single" w:sz="4" w:space="0" w:color="auto"/>
            </w:tcBorders>
            <w:shd w:val="clear" w:color="auto" w:fill="auto"/>
            <w:vAlign w:val="center"/>
            <w:hideMark/>
          </w:tcPr>
          <w:p w:rsidR="005C7467" w:rsidRPr="004D0818" w:rsidRDefault="005C7467" w:rsidP="006124A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162" w:type="pct"/>
            <w:tcBorders>
              <w:bottom w:val="single" w:sz="4" w:space="0" w:color="auto"/>
            </w:tcBorders>
            <w:vAlign w:val="center"/>
          </w:tcPr>
          <w:p w:rsidR="005C7467" w:rsidRPr="00860867" w:rsidRDefault="005C7467" w:rsidP="006124A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162" w:type="pct"/>
            <w:tcBorders>
              <w:bottom w:val="single" w:sz="4" w:space="0" w:color="auto"/>
            </w:tcBorders>
            <w:vAlign w:val="center"/>
          </w:tcPr>
          <w:p w:rsidR="005C7467" w:rsidRPr="00860867" w:rsidRDefault="005C7467" w:rsidP="006124A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162" w:type="pct"/>
            <w:tcBorders>
              <w:bottom w:val="single" w:sz="4" w:space="0" w:color="auto"/>
            </w:tcBorders>
            <w:vAlign w:val="center"/>
          </w:tcPr>
          <w:p w:rsidR="005C7467" w:rsidRPr="00860867" w:rsidRDefault="005C7467" w:rsidP="006124A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162" w:type="pct"/>
            <w:tcBorders>
              <w:bottom w:val="single" w:sz="4" w:space="0" w:color="auto"/>
            </w:tcBorders>
            <w:vAlign w:val="center"/>
          </w:tcPr>
          <w:p w:rsidR="005C7467" w:rsidRPr="00860867" w:rsidRDefault="005C7467" w:rsidP="006124A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162" w:type="pct"/>
            <w:tcBorders>
              <w:bottom w:val="single" w:sz="4" w:space="0" w:color="auto"/>
            </w:tcBorders>
            <w:vAlign w:val="center"/>
            <w:hideMark/>
          </w:tcPr>
          <w:p w:rsidR="005C7467" w:rsidRPr="00860867" w:rsidRDefault="005C7467" w:rsidP="006124A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307" w:type="pct"/>
            <w:vMerge/>
            <w:tcBorders>
              <w:bottom w:val="single" w:sz="4" w:space="0" w:color="auto"/>
            </w:tcBorders>
          </w:tcPr>
          <w:p w:rsidR="005C7467" w:rsidRDefault="005C7467" w:rsidP="006124A9">
            <w:pPr>
              <w:widowControl/>
              <w:jc w:val="left"/>
              <w:rPr>
                <w:rFonts w:ascii="楷体" w:eastAsia="楷体" w:hAnsi="楷体" w:cs="宋体"/>
                <w:b/>
                <w:color w:val="000000"/>
                <w:kern w:val="0"/>
                <w:sz w:val="22"/>
              </w:rPr>
            </w:pPr>
          </w:p>
        </w:tc>
      </w:tr>
      <w:tr w:rsidR="008C06B3" w:rsidRPr="00860867" w:rsidTr="008C06B3">
        <w:trPr>
          <w:trHeight w:val="270"/>
          <w:jc w:val="center"/>
        </w:trPr>
        <w:tc>
          <w:tcPr>
            <w:tcW w:w="212" w:type="pct"/>
            <w:shd w:val="clear" w:color="auto" w:fill="auto"/>
            <w:noWrap/>
            <w:vAlign w:val="center"/>
          </w:tcPr>
          <w:p w:rsidR="008C06B3" w:rsidRPr="00FB4F9A" w:rsidRDefault="008C06B3" w:rsidP="004D317F">
            <w:pPr>
              <w:widowControl/>
              <w:jc w:val="center"/>
              <w:rPr>
                <w:rFonts w:asciiTheme="minorEastAsia" w:eastAsiaTheme="minorEastAsia" w:hAnsiTheme="minorEastAsia" w:cs="宋体"/>
                <w:color w:val="000000"/>
                <w:kern w:val="0"/>
                <w:szCs w:val="21"/>
              </w:rPr>
            </w:pPr>
            <w:r w:rsidRPr="00FB4F9A">
              <w:rPr>
                <w:rFonts w:asciiTheme="minorEastAsia" w:eastAsiaTheme="minorEastAsia" w:hAnsiTheme="minorEastAsia" w:cs="宋体" w:hint="eastAsia"/>
                <w:color w:val="000000"/>
                <w:kern w:val="0"/>
                <w:szCs w:val="21"/>
              </w:rPr>
              <w:t>1</w:t>
            </w:r>
          </w:p>
        </w:tc>
        <w:tc>
          <w:tcPr>
            <w:tcW w:w="598"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10400001</w:t>
            </w:r>
          </w:p>
        </w:tc>
        <w:tc>
          <w:tcPr>
            <w:tcW w:w="2034"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军事训练</w:t>
            </w:r>
          </w:p>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Military Training</w:t>
            </w:r>
          </w:p>
        </w:tc>
        <w:tc>
          <w:tcPr>
            <w:tcW w:w="265" w:type="pct"/>
            <w:shd w:val="clear" w:color="auto" w:fill="auto"/>
            <w:noWrap/>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2</w:t>
            </w:r>
          </w:p>
        </w:tc>
        <w:tc>
          <w:tcPr>
            <w:tcW w:w="225" w:type="pct"/>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2</w:t>
            </w: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183" w:type="pct"/>
            <w:shd w:val="clear" w:color="auto" w:fill="auto"/>
            <w:noWrap/>
            <w:vAlign w:val="center"/>
          </w:tcPr>
          <w:p w:rsidR="008C06B3" w:rsidRPr="004D0818" w:rsidRDefault="008C06B3" w:rsidP="0081748A">
            <w:pPr>
              <w:widowControl/>
              <w:jc w:val="center"/>
              <w:rPr>
                <w:rFonts w:ascii="黑体" w:eastAsia="黑体" w:hAnsi="黑体" w:cs="宋体"/>
                <w:color w:val="000000"/>
                <w:kern w:val="0"/>
                <w:szCs w:val="21"/>
              </w:rPr>
            </w:pPr>
          </w:p>
        </w:tc>
        <w:tc>
          <w:tcPr>
            <w:tcW w:w="183" w:type="pct"/>
            <w:shd w:val="clear" w:color="auto" w:fill="auto"/>
            <w:noWrap/>
            <w:vAlign w:val="center"/>
          </w:tcPr>
          <w:p w:rsidR="008C06B3" w:rsidRDefault="008C06B3" w:rsidP="0081748A">
            <w:pPr>
              <w:widowControl/>
              <w:jc w:val="center"/>
              <w:rPr>
                <w:rFonts w:ascii="黑体" w:eastAsia="黑体" w:hAnsi="黑体"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center"/>
              <w:rPr>
                <w:rFonts w:ascii="等线" w:eastAsia="等线" w:hAnsi="等线" w:cs="宋体"/>
                <w:color w:val="000000"/>
                <w:kern w:val="0"/>
                <w:szCs w:val="21"/>
              </w:rPr>
            </w:pPr>
          </w:p>
        </w:tc>
        <w:tc>
          <w:tcPr>
            <w:tcW w:w="307" w:type="pct"/>
            <w:vAlign w:val="center"/>
          </w:tcPr>
          <w:p w:rsidR="008C06B3" w:rsidRPr="008C06B3" w:rsidRDefault="008C06B3" w:rsidP="004D317F">
            <w:pPr>
              <w:widowControl/>
              <w:jc w:val="center"/>
              <w:rPr>
                <w:rFonts w:ascii="宋体" w:hAnsi="宋体" w:cs="宋体"/>
                <w:color w:val="000000"/>
                <w:kern w:val="0"/>
                <w:szCs w:val="21"/>
              </w:rPr>
            </w:pPr>
          </w:p>
        </w:tc>
      </w:tr>
      <w:tr w:rsidR="008C06B3" w:rsidRPr="00860867" w:rsidTr="008C06B3">
        <w:trPr>
          <w:trHeight w:val="270"/>
          <w:jc w:val="center"/>
        </w:trPr>
        <w:tc>
          <w:tcPr>
            <w:tcW w:w="212" w:type="pct"/>
            <w:shd w:val="clear" w:color="auto" w:fill="auto"/>
            <w:noWrap/>
            <w:vAlign w:val="center"/>
          </w:tcPr>
          <w:p w:rsidR="008C06B3" w:rsidRPr="00FB4F9A" w:rsidRDefault="008C06B3" w:rsidP="004D317F">
            <w:pPr>
              <w:widowControl/>
              <w:jc w:val="center"/>
              <w:rPr>
                <w:rFonts w:asciiTheme="minorEastAsia" w:eastAsiaTheme="minorEastAsia" w:hAnsiTheme="minorEastAsia" w:cs="宋体"/>
                <w:color w:val="000000"/>
                <w:kern w:val="0"/>
                <w:szCs w:val="21"/>
              </w:rPr>
            </w:pPr>
            <w:r w:rsidRPr="00FB4F9A">
              <w:rPr>
                <w:rFonts w:asciiTheme="minorEastAsia" w:eastAsiaTheme="minorEastAsia" w:hAnsiTheme="minorEastAsia" w:cs="宋体" w:hint="eastAsia"/>
                <w:color w:val="000000"/>
                <w:kern w:val="0"/>
                <w:szCs w:val="21"/>
              </w:rPr>
              <w:t>2</w:t>
            </w:r>
          </w:p>
        </w:tc>
        <w:tc>
          <w:tcPr>
            <w:tcW w:w="598"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10080005</w:t>
            </w:r>
          </w:p>
        </w:tc>
        <w:tc>
          <w:tcPr>
            <w:tcW w:w="2034"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认识实习</w:t>
            </w:r>
          </w:p>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Cognition Practice</w:t>
            </w:r>
          </w:p>
        </w:tc>
        <w:tc>
          <w:tcPr>
            <w:tcW w:w="265" w:type="pct"/>
            <w:shd w:val="clear" w:color="auto" w:fill="auto"/>
            <w:noWrap/>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1</w:t>
            </w:r>
          </w:p>
        </w:tc>
        <w:tc>
          <w:tcPr>
            <w:tcW w:w="225" w:type="pct"/>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1</w:t>
            </w: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center"/>
              <w:rPr>
                <w:rFonts w:ascii="等线" w:eastAsia="等线" w:hAnsi="等线" w:cs="宋体"/>
                <w:color w:val="000000"/>
                <w:kern w:val="0"/>
                <w:szCs w:val="21"/>
              </w:rPr>
            </w:pPr>
          </w:p>
        </w:tc>
        <w:tc>
          <w:tcPr>
            <w:tcW w:w="307" w:type="pct"/>
            <w:vAlign w:val="center"/>
          </w:tcPr>
          <w:p w:rsidR="008C06B3" w:rsidRPr="008C06B3" w:rsidRDefault="008C06B3" w:rsidP="004D317F">
            <w:pPr>
              <w:widowControl/>
              <w:jc w:val="center"/>
              <w:rPr>
                <w:rFonts w:ascii="宋体" w:hAnsi="宋体" w:cs="宋体"/>
                <w:color w:val="000000"/>
                <w:kern w:val="0"/>
                <w:szCs w:val="21"/>
              </w:rPr>
            </w:pPr>
          </w:p>
        </w:tc>
      </w:tr>
      <w:tr w:rsidR="008C06B3" w:rsidRPr="00860867" w:rsidTr="008C06B3">
        <w:trPr>
          <w:trHeight w:val="270"/>
          <w:jc w:val="center"/>
        </w:trPr>
        <w:tc>
          <w:tcPr>
            <w:tcW w:w="212" w:type="pct"/>
            <w:shd w:val="clear" w:color="auto" w:fill="auto"/>
            <w:noWrap/>
            <w:vAlign w:val="center"/>
          </w:tcPr>
          <w:p w:rsidR="008C06B3" w:rsidRPr="00FB4F9A" w:rsidRDefault="008C06B3" w:rsidP="004D317F">
            <w:pPr>
              <w:widowControl/>
              <w:jc w:val="center"/>
              <w:rPr>
                <w:rFonts w:asciiTheme="minorEastAsia" w:eastAsiaTheme="minorEastAsia" w:hAnsiTheme="minorEastAsia" w:cs="宋体"/>
                <w:color w:val="000000"/>
                <w:kern w:val="0"/>
                <w:szCs w:val="21"/>
              </w:rPr>
            </w:pPr>
            <w:r w:rsidRPr="00FB4F9A">
              <w:rPr>
                <w:rFonts w:asciiTheme="minorEastAsia" w:eastAsiaTheme="minorEastAsia" w:hAnsiTheme="minorEastAsia" w:cs="宋体" w:hint="eastAsia"/>
                <w:color w:val="000000"/>
                <w:kern w:val="0"/>
                <w:szCs w:val="21"/>
              </w:rPr>
              <w:t>3</w:t>
            </w:r>
          </w:p>
        </w:tc>
        <w:tc>
          <w:tcPr>
            <w:tcW w:w="598"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10080006</w:t>
            </w:r>
          </w:p>
        </w:tc>
        <w:tc>
          <w:tcPr>
            <w:tcW w:w="2034"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课程设计</w:t>
            </w:r>
          </w:p>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Design of Unit Operations &amp; Equipment</w:t>
            </w:r>
          </w:p>
        </w:tc>
        <w:tc>
          <w:tcPr>
            <w:tcW w:w="265" w:type="pct"/>
            <w:shd w:val="clear" w:color="auto" w:fill="auto"/>
            <w:noWrap/>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2</w:t>
            </w:r>
          </w:p>
        </w:tc>
        <w:tc>
          <w:tcPr>
            <w:tcW w:w="225" w:type="pct"/>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2</w:t>
            </w: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center"/>
              <w:rPr>
                <w:rFonts w:ascii="等线" w:eastAsia="等线" w:hAnsi="等线" w:cs="宋体"/>
                <w:color w:val="000000"/>
                <w:kern w:val="0"/>
                <w:szCs w:val="21"/>
              </w:rPr>
            </w:pPr>
          </w:p>
        </w:tc>
        <w:tc>
          <w:tcPr>
            <w:tcW w:w="307" w:type="pct"/>
            <w:vAlign w:val="center"/>
          </w:tcPr>
          <w:p w:rsidR="008C06B3" w:rsidRPr="008C06B3" w:rsidRDefault="008C06B3" w:rsidP="004D317F">
            <w:pPr>
              <w:widowControl/>
              <w:jc w:val="center"/>
              <w:rPr>
                <w:rFonts w:ascii="宋体" w:hAnsi="宋体" w:cs="宋体"/>
                <w:color w:val="000000"/>
                <w:kern w:val="0"/>
                <w:szCs w:val="21"/>
              </w:rPr>
            </w:pPr>
          </w:p>
        </w:tc>
      </w:tr>
      <w:tr w:rsidR="008C06B3" w:rsidRPr="00860867" w:rsidTr="008C06B3">
        <w:trPr>
          <w:trHeight w:val="270"/>
          <w:jc w:val="center"/>
        </w:trPr>
        <w:tc>
          <w:tcPr>
            <w:tcW w:w="212" w:type="pct"/>
            <w:shd w:val="clear" w:color="auto" w:fill="auto"/>
            <w:noWrap/>
            <w:vAlign w:val="center"/>
          </w:tcPr>
          <w:p w:rsidR="008C06B3" w:rsidRPr="00FB4F9A" w:rsidRDefault="008C06B3" w:rsidP="004D317F">
            <w:pPr>
              <w:widowControl/>
              <w:jc w:val="center"/>
              <w:rPr>
                <w:rFonts w:asciiTheme="minorEastAsia" w:eastAsiaTheme="minorEastAsia" w:hAnsiTheme="minorEastAsia" w:cs="宋体"/>
                <w:color w:val="000000"/>
                <w:kern w:val="0"/>
                <w:szCs w:val="21"/>
              </w:rPr>
            </w:pPr>
            <w:r w:rsidRPr="00FB4F9A">
              <w:rPr>
                <w:rFonts w:asciiTheme="minorEastAsia" w:eastAsiaTheme="minorEastAsia" w:hAnsiTheme="minorEastAsia" w:cs="宋体" w:hint="eastAsia"/>
                <w:color w:val="000000"/>
                <w:kern w:val="0"/>
                <w:szCs w:val="21"/>
              </w:rPr>
              <w:t>4</w:t>
            </w:r>
          </w:p>
        </w:tc>
        <w:tc>
          <w:tcPr>
            <w:tcW w:w="598"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10080007</w:t>
            </w:r>
          </w:p>
        </w:tc>
        <w:tc>
          <w:tcPr>
            <w:tcW w:w="2034"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工程基本技能训练</w:t>
            </w:r>
          </w:p>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Metalworking Practice</w:t>
            </w:r>
          </w:p>
        </w:tc>
        <w:tc>
          <w:tcPr>
            <w:tcW w:w="265" w:type="pct"/>
            <w:shd w:val="clear" w:color="auto" w:fill="auto"/>
            <w:noWrap/>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1</w:t>
            </w:r>
          </w:p>
        </w:tc>
        <w:tc>
          <w:tcPr>
            <w:tcW w:w="225" w:type="pct"/>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1</w:t>
            </w: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162" w:type="pct"/>
          </w:tcPr>
          <w:p w:rsidR="008C06B3" w:rsidRPr="003C240E" w:rsidRDefault="008C06B3" w:rsidP="0081748A">
            <w:pPr>
              <w:widowControl/>
              <w:jc w:val="center"/>
              <w:rPr>
                <w:rFonts w:ascii="等线" w:eastAsia="等线" w:hAnsi="等线" w:cs="宋体"/>
                <w:color w:val="000000"/>
                <w:kern w:val="0"/>
                <w:szCs w:val="21"/>
              </w:rPr>
            </w:pPr>
          </w:p>
        </w:tc>
        <w:tc>
          <w:tcPr>
            <w:tcW w:w="307" w:type="pct"/>
            <w:vAlign w:val="center"/>
          </w:tcPr>
          <w:p w:rsidR="008C06B3" w:rsidRPr="008C06B3" w:rsidRDefault="008C06B3" w:rsidP="004D317F">
            <w:pPr>
              <w:widowControl/>
              <w:jc w:val="center"/>
              <w:rPr>
                <w:rFonts w:ascii="宋体" w:hAnsi="宋体" w:cs="宋体"/>
                <w:color w:val="000000"/>
                <w:kern w:val="0"/>
                <w:szCs w:val="21"/>
              </w:rPr>
            </w:pPr>
          </w:p>
        </w:tc>
      </w:tr>
      <w:tr w:rsidR="008C06B3" w:rsidRPr="00860867" w:rsidTr="008C06B3">
        <w:trPr>
          <w:trHeight w:val="270"/>
          <w:jc w:val="center"/>
        </w:trPr>
        <w:tc>
          <w:tcPr>
            <w:tcW w:w="212" w:type="pct"/>
            <w:shd w:val="clear" w:color="auto" w:fill="auto"/>
            <w:noWrap/>
            <w:vAlign w:val="center"/>
          </w:tcPr>
          <w:p w:rsidR="008C06B3" w:rsidRPr="00FB4F9A" w:rsidRDefault="008C06B3" w:rsidP="004D317F">
            <w:pPr>
              <w:widowControl/>
              <w:jc w:val="center"/>
              <w:rPr>
                <w:rFonts w:asciiTheme="minorEastAsia" w:eastAsiaTheme="minorEastAsia" w:hAnsiTheme="minorEastAsia" w:cs="宋体"/>
                <w:color w:val="000000"/>
                <w:kern w:val="0"/>
                <w:szCs w:val="21"/>
              </w:rPr>
            </w:pPr>
            <w:r w:rsidRPr="00FB4F9A">
              <w:rPr>
                <w:rFonts w:asciiTheme="minorEastAsia" w:eastAsiaTheme="minorEastAsia" w:hAnsiTheme="minorEastAsia" w:cs="宋体" w:hint="eastAsia"/>
                <w:color w:val="000000"/>
                <w:kern w:val="0"/>
                <w:szCs w:val="21"/>
              </w:rPr>
              <w:t>5</w:t>
            </w:r>
          </w:p>
        </w:tc>
        <w:tc>
          <w:tcPr>
            <w:tcW w:w="598"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10080008</w:t>
            </w:r>
          </w:p>
        </w:tc>
        <w:tc>
          <w:tcPr>
            <w:tcW w:w="2034"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毕业实习</w:t>
            </w:r>
          </w:p>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Productive Practice</w:t>
            </w:r>
          </w:p>
        </w:tc>
        <w:tc>
          <w:tcPr>
            <w:tcW w:w="265" w:type="pct"/>
            <w:shd w:val="clear" w:color="auto" w:fill="auto"/>
            <w:noWrap/>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4</w:t>
            </w:r>
          </w:p>
        </w:tc>
        <w:tc>
          <w:tcPr>
            <w:tcW w:w="225" w:type="pct"/>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4</w:t>
            </w: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162" w:type="pct"/>
          </w:tcPr>
          <w:p w:rsidR="008C06B3" w:rsidRPr="003C240E" w:rsidRDefault="008C06B3" w:rsidP="0081748A">
            <w:pPr>
              <w:widowControl/>
              <w:jc w:val="center"/>
              <w:rPr>
                <w:rFonts w:ascii="等线" w:eastAsia="等线" w:hAnsi="等线" w:cs="宋体"/>
                <w:color w:val="000000"/>
                <w:kern w:val="0"/>
                <w:szCs w:val="21"/>
              </w:rPr>
            </w:pPr>
          </w:p>
        </w:tc>
        <w:tc>
          <w:tcPr>
            <w:tcW w:w="307" w:type="pct"/>
            <w:vAlign w:val="center"/>
          </w:tcPr>
          <w:p w:rsidR="008C06B3" w:rsidRPr="008C06B3" w:rsidRDefault="008C06B3" w:rsidP="004D317F">
            <w:pPr>
              <w:widowControl/>
              <w:jc w:val="center"/>
              <w:rPr>
                <w:rFonts w:ascii="宋体" w:hAnsi="宋体" w:cs="宋体"/>
                <w:color w:val="000000"/>
                <w:kern w:val="0"/>
                <w:szCs w:val="21"/>
              </w:rPr>
            </w:pPr>
          </w:p>
        </w:tc>
      </w:tr>
      <w:tr w:rsidR="008C06B3" w:rsidRPr="00860867" w:rsidTr="008C06B3">
        <w:trPr>
          <w:trHeight w:val="270"/>
          <w:jc w:val="center"/>
        </w:trPr>
        <w:tc>
          <w:tcPr>
            <w:tcW w:w="212" w:type="pct"/>
            <w:shd w:val="clear" w:color="auto" w:fill="auto"/>
            <w:noWrap/>
            <w:vAlign w:val="center"/>
          </w:tcPr>
          <w:p w:rsidR="008C06B3" w:rsidRPr="00FB4F9A" w:rsidRDefault="008C06B3" w:rsidP="004D317F">
            <w:pPr>
              <w:widowControl/>
              <w:jc w:val="center"/>
              <w:rPr>
                <w:rFonts w:asciiTheme="minorEastAsia" w:eastAsiaTheme="minorEastAsia" w:hAnsiTheme="minorEastAsia" w:cs="宋体"/>
                <w:color w:val="000000"/>
                <w:kern w:val="0"/>
                <w:szCs w:val="21"/>
              </w:rPr>
            </w:pPr>
            <w:r w:rsidRPr="00FB4F9A">
              <w:rPr>
                <w:rFonts w:asciiTheme="minorEastAsia" w:eastAsiaTheme="minorEastAsia" w:hAnsiTheme="minorEastAsia" w:cs="宋体" w:hint="eastAsia"/>
                <w:color w:val="000000"/>
                <w:kern w:val="0"/>
                <w:szCs w:val="21"/>
              </w:rPr>
              <w:t>6</w:t>
            </w:r>
          </w:p>
        </w:tc>
        <w:tc>
          <w:tcPr>
            <w:tcW w:w="598"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10080009</w:t>
            </w:r>
          </w:p>
        </w:tc>
        <w:tc>
          <w:tcPr>
            <w:tcW w:w="2034" w:type="pct"/>
            <w:shd w:val="clear" w:color="auto" w:fill="auto"/>
            <w:noWrap/>
            <w:vAlign w:val="center"/>
          </w:tcPr>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毕业论文（设计）</w:t>
            </w:r>
          </w:p>
          <w:p w:rsidR="008C06B3" w:rsidRPr="008C06B3" w:rsidRDefault="008C06B3" w:rsidP="008C06B3">
            <w:pPr>
              <w:widowControl/>
              <w:jc w:val="center"/>
              <w:rPr>
                <w:rFonts w:ascii="宋体" w:hAnsi="宋体" w:cs="宋体"/>
                <w:color w:val="000000"/>
                <w:kern w:val="0"/>
                <w:szCs w:val="21"/>
              </w:rPr>
            </w:pPr>
            <w:r w:rsidRPr="008C06B3">
              <w:rPr>
                <w:rFonts w:ascii="宋体" w:hAnsi="宋体" w:cs="宋体"/>
                <w:color w:val="000000"/>
                <w:kern w:val="0"/>
                <w:szCs w:val="21"/>
              </w:rPr>
              <w:t>Graduation Thesis （Design）</w:t>
            </w:r>
          </w:p>
        </w:tc>
        <w:tc>
          <w:tcPr>
            <w:tcW w:w="265" w:type="pct"/>
            <w:shd w:val="clear" w:color="auto" w:fill="auto"/>
            <w:noWrap/>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12</w:t>
            </w:r>
          </w:p>
        </w:tc>
        <w:tc>
          <w:tcPr>
            <w:tcW w:w="225" w:type="pct"/>
            <w:vAlign w:val="center"/>
          </w:tcPr>
          <w:p w:rsidR="008C06B3" w:rsidRPr="004D317F" w:rsidRDefault="008C06B3" w:rsidP="004D317F">
            <w:pPr>
              <w:widowControl/>
              <w:jc w:val="center"/>
              <w:rPr>
                <w:rFonts w:asciiTheme="minorEastAsia" w:eastAsiaTheme="minorEastAsia" w:hAnsiTheme="minorEastAsia" w:cs="宋体"/>
                <w:color w:val="000000"/>
                <w:kern w:val="0"/>
                <w:szCs w:val="21"/>
              </w:rPr>
            </w:pPr>
            <w:r w:rsidRPr="004D317F">
              <w:rPr>
                <w:rFonts w:asciiTheme="minorEastAsia" w:eastAsiaTheme="minorEastAsia" w:hAnsiTheme="minorEastAsia"/>
                <w:szCs w:val="21"/>
              </w:rPr>
              <w:t>15</w:t>
            </w: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83" w:type="pct"/>
            <w:shd w:val="clear" w:color="auto" w:fill="auto"/>
            <w:noWrap/>
            <w:vAlign w:val="center"/>
          </w:tcPr>
          <w:p w:rsidR="008C06B3" w:rsidRPr="003C240E" w:rsidRDefault="008C06B3" w:rsidP="0081748A">
            <w:pPr>
              <w:widowControl/>
              <w:jc w:val="center"/>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left"/>
              <w:rPr>
                <w:rFonts w:ascii="等线" w:eastAsia="等线" w:hAnsi="等线" w:cs="宋体"/>
                <w:color w:val="000000"/>
                <w:kern w:val="0"/>
                <w:szCs w:val="21"/>
              </w:rPr>
            </w:pPr>
          </w:p>
        </w:tc>
        <w:tc>
          <w:tcPr>
            <w:tcW w:w="162" w:type="pct"/>
          </w:tcPr>
          <w:p w:rsidR="008C06B3" w:rsidRPr="003C240E" w:rsidRDefault="008C06B3" w:rsidP="0081748A">
            <w:pPr>
              <w:widowControl/>
              <w:jc w:val="center"/>
              <w:rPr>
                <w:rFonts w:ascii="等线" w:eastAsia="等线" w:hAnsi="等线" w:cs="宋体"/>
                <w:color w:val="000000"/>
                <w:kern w:val="0"/>
                <w:szCs w:val="21"/>
              </w:rPr>
            </w:pPr>
            <w:r w:rsidRPr="003C240E">
              <w:rPr>
                <w:rFonts w:ascii="等线" w:eastAsia="等线" w:hAnsi="等线" w:cs="宋体" w:hint="eastAsia"/>
                <w:color w:val="000000"/>
                <w:kern w:val="0"/>
                <w:szCs w:val="21"/>
              </w:rPr>
              <w:t>√</w:t>
            </w:r>
          </w:p>
        </w:tc>
        <w:tc>
          <w:tcPr>
            <w:tcW w:w="307" w:type="pct"/>
            <w:vAlign w:val="center"/>
          </w:tcPr>
          <w:p w:rsidR="008C06B3" w:rsidRPr="008C06B3" w:rsidRDefault="008C06B3" w:rsidP="004D317F">
            <w:pPr>
              <w:widowControl/>
              <w:jc w:val="center"/>
              <w:rPr>
                <w:rFonts w:ascii="宋体" w:hAnsi="宋体" w:cs="宋体"/>
                <w:color w:val="000000"/>
                <w:kern w:val="0"/>
                <w:szCs w:val="21"/>
              </w:rPr>
            </w:pPr>
          </w:p>
        </w:tc>
      </w:tr>
      <w:tr w:rsidR="008C06B3" w:rsidRPr="00860867" w:rsidTr="008C06B3">
        <w:trPr>
          <w:trHeight w:val="270"/>
          <w:jc w:val="center"/>
        </w:trPr>
        <w:tc>
          <w:tcPr>
            <w:tcW w:w="2844" w:type="pct"/>
            <w:gridSpan w:val="3"/>
            <w:shd w:val="clear" w:color="auto" w:fill="auto"/>
            <w:noWrap/>
            <w:vAlign w:val="center"/>
            <w:hideMark/>
          </w:tcPr>
          <w:p w:rsidR="008C06B3" w:rsidRPr="00FD7933" w:rsidRDefault="008C06B3" w:rsidP="0011049D">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265" w:type="pct"/>
            <w:shd w:val="clear" w:color="auto" w:fill="auto"/>
            <w:vAlign w:val="center"/>
          </w:tcPr>
          <w:p w:rsidR="008C06B3" w:rsidRPr="00FD7933" w:rsidRDefault="008C06B3" w:rsidP="0011049D">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22</w:t>
            </w:r>
          </w:p>
        </w:tc>
        <w:tc>
          <w:tcPr>
            <w:tcW w:w="225" w:type="pct"/>
          </w:tcPr>
          <w:p w:rsidR="008C06B3" w:rsidRPr="008C06B3" w:rsidRDefault="008C06B3" w:rsidP="006124A9">
            <w:pPr>
              <w:widowControl/>
              <w:jc w:val="center"/>
              <w:rPr>
                <w:rFonts w:asciiTheme="minorEastAsia" w:eastAsiaTheme="minorEastAsia" w:hAnsiTheme="minorEastAsia" w:cs="宋体"/>
                <w:b/>
                <w:color w:val="000000"/>
                <w:kern w:val="0"/>
                <w:sz w:val="22"/>
              </w:rPr>
            </w:pPr>
            <w:r w:rsidRPr="008C06B3">
              <w:rPr>
                <w:rFonts w:asciiTheme="minorEastAsia" w:eastAsiaTheme="minorEastAsia" w:hAnsiTheme="minorEastAsia" w:cs="宋体" w:hint="eastAsia"/>
                <w:b/>
                <w:color w:val="000000"/>
                <w:kern w:val="0"/>
                <w:sz w:val="22"/>
              </w:rPr>
              <w:t>25</w:t>
            </w:r>
          </w:p>
        </w:tc>
        <w:tc>
          <w:tcPr>
            <w:tcW w:w="183" w:type="pct"/>
            <w:shd w:val="clear" w:color="auto" w:fill="auto"/>
            <w:noWrap/>
            <w:vAlign w:val="center"/>
            <w:hideMark/>
          </w:tcPr>
          <w:p w:rsidR="008C06B3" w:rsidRPr="003217F8" w:rsidRDefault="008C06B3" w:rsidP="006124A9">
            <w:pPr>
              <w:widowControl/>
              <w:jc w:val="center"/>
              <w:rPr>
                <w:rFonts w:asciiTheme="minorEastAsia" w:eastAsiaTheme="minorEastAsia" w:hAnsiTheme="minorEastAsia" w:cs="宋体"/>
                <w:color w:val="000000"/>
                <w:kern w:val="0"/>
                <w:sz w:val="22"/>
              </w:rPr>
            </w:pPr>
          </w:p>
        </w:tc>
        <w:tc>
          <w:tcPr>
            <w:tcW w:w="183" w:type="pct"/>
            <w:shd w:val="clear" w:color="auto" w:fill="auto"/>
            <w:noWrap/>
            <w:vAlign w:val="center"/>
            <w:hideMark/>
          </w:tcPr>
          <w:p w:rsidR="008C06B3" w:rsidRPr="003217F8" w:rsidRDefault="008C06B3" w:rsidP="006124A9">
            <w:pPr>
              <w:widowControl/>
              <w:jc w:val="left"/>
              <w:rPr>
                <w:rFonts w:asciiTheme="minorEastAsia" w:eastAsiaTheme="minorEastAsia" w:hAnsiTheme="minorEastAsia" w:cs="宋体"/>
                <w:color w:val="000000"/>
                <w:kern w:val="0"/>
                <w:sz w:val="22"/>
              </w:rPr>
            </w:pPr>
            <w:r w:rsidRPr="003217F8">
              <w:rPr>
                <w:rFonts w:asciiTheme="minorEastAsia" w:eastAsiaTheme="minorEastAsia" w:hAnsiTheme="minorEastAsia" w:cs="宋体" w:hint="eastAsia"/>
                <w:color w:val="000000"/>
                <w:kern w:val="0"/>
                <w:sz w:val="22"/>
              </w:rPr>
              <w:t xml:space="preserve">　</w:t>
            </w:r>
          </w:p>
        </w:tc>
        <w:tc>
          <w:tcPr>
            <w:tcW w:w="183" w:type="pct"/>
            <w:shd w:val="clear" w:color="auto" w:fill="auto"/>
            <w:noWrap/>
            <w:vAlign w:val="center"/>
            <w:hideMark/>
          </w:tcPr>
          <w:p w:rsidR="008C06B3" w:rsidRPr="003217F8" w:rsidRDefault="008C06B3" w:rsidP="006124A9">
            <w:pPr>
              <w:widowControl/>
              <w:jc w:val="left"/>
              <w:rPr>
                <w:rFonts w:asciiTheme="minorEastAsia" w:eastAsiaTheme="minorEastAsia" w:hAnsiTheme="minorEastAsia" w:cs="宋体"/>
                <w:color w:val="000000"/>
                <w:kern w:val="0"/>
                <w:sz w:val="22"/>
              </w:rPr>
            </w:pPr>
            <w:r w:rsidRPr="003217F8">
              <w:rPr>
                <w:rFonts w:asciiTheme="minorEastAsia" w:eastAsiaTheme="minorEastAsia" w:hAnsiTheme="minorEastAsia" w:cs="宋体" w:hint="eastAsia"/>
                <w:color w:val="000000"/>
                <w:kern w:val="0"/>
                <w:sz w:val="22"/>
              </w:rPr>
              <w:t xml:space="preserve">　</w:t>
            </w:r>
          </w:p>
        </w:tc>
        <w:tc>
          <w:tcPr>
            <w:tcW w:w="162" w:type="pct"/>
          </w:tcPr>
          <w:p w:rsidR="008C06B3" w:rsidRPr="00860867" w:rsidRDefault="008C06B3" w:rsidP="006124A9">
            <w:pPr>
              <w:widowControl/>
              <w:jc w:val="left"/>
              <w:rPr>
                <w:rFonts w:ascii="楷体" w:eastAsia="楷体" w:hAnsi="楷体" w:cs="宋体"/>
                <w:color w:val="000000"/>
                <w:kern w:val="0"/>
                <w:sz w:val="22"/>
              </w:rPr>
            </w:pPr>
          </w:p>
        </w:tc>
        <w:tc>
          <w:tcPr>
            <w:tcW w:w="162" w:type="pct"/>
          </w:tcPr>
          <w:p w:rsidR="008C06B3" w:rsidRPr="00860867" w:rsidRDefault="008C06B3" w:rsidP="006124A9">
            <w:pPr>
              <w:widowControl/>
              <w:jc w:val="left"/>
              <w:rPr>
                <w:rFonts w:ascii="楷体" w:eastAsia="楷体" w:hAnsi="楷体" w:cs="宋体"/>
                <w:color w:val="000000"/>
                <w:kern w:val="0"/>
                <w:sz w:val="22"/>
              </w:rPr>
            </w:pPr>
          </w:p>
        </w:tc>
        <w:tc>
          <w:tcPr>
            <w:tcW w:w="162" w:type="pct"/>
          </w:tcPr>
          <w:p w:rsidR="008C06B3" w:rsidRPr="00860867" w:rsidRDefault="008C06B3" w:rsidP="006124A9">
            <w:pPr>
              <w:widowControl/>
              <w:jc w:val="left"/>
              <w:rPr>
                <w:rFonts w:ascii="楷体" w:eastAsia="楷体" w:hAnsi="楷体" w:cs="宋体"/>
                <w:color w:val="000000"/>
                <w:kern w:val="0"/>
                <w:sz w:val="22"/>
              </w:rPr>
            </w:pPr>
          </w:p>
        </w:tc>
        <w:tc>
          <w:tcPr>
            <w:tcW w:w="162" w:type="pct"/>
          </w:tcPr>
          <w:p w:rsidR="008C06B3" w:rsidRPr="00860867" w:rsidRDefault="008C06B3" w:rsidP="006124A9">
            <w:pPr>
              <w:widowControl/>
              <w:jc w:val="left"/>
              <w:rPr>
                <w:rFonts w:ascii="楷体" w:eastAsia="楷体" w:hAnsi="楷体" w:cs="宋体"/>
                <w:color w:val="000000"/>
                <w:kern w:val="0"/>
                <w:sz w:val="22"/>
              </w:rPr>
            </w:pPr>
          </w:p>
        </w:tc>
        <w:tc>
          <w:tcPr>
            <w:tcW w:w="162" w:type="pct"/>
          </w:tcPr>
          <w:p w:rsidR="008C06B3" w:rsidRPr="00860867" w:rsidRDefault="008C06B3" w:rsidP="006124A9">
            <w:pPr>
              <w:widowControl/>
              <w:jc w:val="left"/>
              <w:rPr>
                <w:rFonts w:ascii="楷体" w:eastAsia="楷体" w:hAnsi="楷体" w:cs="宋体"/>
                <w:color w:val="000000"/>
                <w:kern w:val="0"/>
                <w:sz w:val="22"/>
              </w:rPr>
            </w:pPr>
          </w:p>
        </w:tc>
        <w:tc>
          <w:tcPr>
            <w:tcW w:w="307" w:type="pct"/>
          </w:tcPr>
          <w:p w:rsidR="008C06B3" w:rsidRPr="00860867" w:rsidRDefault="008C06B3" w:rsidP="006124A9">
            <w:pPr>
              <w:widowControl/>
              <w:jc w:val="left"/>
              <w:rPr>
                <w:rFonts w:ascii="楷体" w:eastAsia="楷体" w:hAnsi="楷体" w:cs="宋体"/>
                <w:color w:val="000000"/>
                <w:kern w:val="0"/>
                <w:sz w:val="22"/>
              </w:rPr>
            </w:pPr>
          </w:p>
        </w:tc>
      </w:tr>
    </w:tbl>
    <w:p w:rsidR="005C7467" w:rsidRPr="002E6851" w:rsidRDefault="005C7467" w:rsidP="001452B5">
      <w:pPr>
        <w:rPr>
          <w:rFonts w:eastAsia="黑体"/>
          <w:b/>
          <w:kern w:val="0"/>
          <w:szCs w:val="21"/>
        </w:rPr>
      </w:pPr>
    </w:p>
    <w:p w:rsidR="00E1255C" w:rsidRDefault="002E6851" w:rsidP="004F6CDE">
      <w:pPr>
        <w:adjustRightInd w:val="0"/>
        <w:snapToGrid w:val="0"/>
        <w:spacing w:beforeLines="50" w:line="360" w:lineRule="auto"/>
        <w:rPr>
          <w:rFonts w:ascii="黑体" w:eastAsia="黑体" w:hAnsi="黑体"/>
          <w:b/>
          <w:szCs w:val="21"/>
        </w:rPr>
      </w:pPr>
      <w:r w:rsidRPr="00810F63">
        <w:rPr>
          <w:rFonts w:ascii="黑体" w:eastAsia="黑体" w:hAnsi="黑体"/>
          <w:b/>
          <w:szCs w:val="21"/>
        </w:rPr>
        <w:t xml:space="preserve"> </w:t>
      </w:r>
      <w:r w:rsidR="005C7467">
        <w:rPr>
          <w:rFonts w:ascii="黑体" w:eastAsia="黑体" w:hAnsi="黑体"/>
          <w:b/>
          <w:szCs w:val="21"/>
        </w:rPr>
        <w:t xml:space="preserve">                            </w:t>
      </w:r>
    </w:p>
    <w:p w:rsidR="008C06B3" w:rsidRDefault="008C06B3">
      <w:pPr>
        <w:widowControl/>
        <w:jc w:val="left"/>
        <w:rPr>
          <w:rFonts w:ascii="黑体" w:eastAsia="黑体" w:hAnsi="黑体"/>
          <w:b/>
          <w:szCs w:val="21"/>
        </w:rPr>
      </w:pPr>
      <w:r>
        <w:rPr>
          <w:rFonts w:ascii="黑体" w:eastAsia="黑体" w:hAnsi="黑体"/>
          <w:b/>
          <w:szCs w:val="21"/>
        </w:rPr>
        <w:br w:type="page"/>
      </w:r>
    </w:p>
    <w:p w:rsidR="00196968" w:rsidRPr="006768F4" w:rsidRDefault="00C62558" w:rsidP="004F6CDE">
      <w:pPr>
        <w:adjustRightInd w:val="0"/>
        <w:snapToGrid w:val="0"/>
        <w:spacing w:beforeLines="50" w:line="360" w:lineRule="auto"/>
        <w:jc w:val="center"/>
        <w:rPr>
          <w:rFonts w:ascii="黑体" w:eastAsia="黑体" w:hAnsi="黑体"/>
          <w:b/>
          <w:szCs w:val="21"/>
        </w:rPr>
      </w:pPr>
      <w:r>
        <w:rPr>
          <w:rFonts w:ascii="黑体" w:eastAsia="黑体" w:hAnsi="黑体" w:hint="eastAsia"/>
          <w:b/>
          <w:szCs w:val="21"/>
        </w:rPr>
        <w:lastRenderedPageBreak/>
        <w:t>高分子材料与工程</w:t>
      </w:r>
      <w:r w:rsidR="005C7467">
        <w:rPr>
          <w:rFonts w:ascii="黑体" w:eastAsia="黑体" w:hAnsi="黑体" w:hint="eastAsia"/>
          <w:b/>
          <w:szCs w:val="21"/>
        </w:rPr>
        <w:t>专业</w:t>
      </w:r>
      <w:r w:rsidR="005C7467">
        <w:rPr>
          <w:rFonts w:ascii="黑体" w:eastAsia="黑体" w:hAnsi="黑体"/>
          <w:b/>
          <w:szCs w:val="21"/>
        </w:rPr>
        <w:t>课程设置及学分（</w:t>
      </w:r>
      <w:r w:rsidR="005C7467">
        <w:rPr>
          <w:rFonts w:ascii="黑体" w:eastAsia="黑体" w:hAnsi="黑体" w:hint="eastAsia"/>
          <w:b/>
          <w:szCs w:val="21"/>
        </w:rPr>
        <w:t>学时</w:t>
      </w:r>
      <w:r w:rsidR="005C7467">
        <w:rPr>
          <w:rFonts w:ascii="黑体" w:eastAsia="黑体" w:hAnsi="黑体"/>
          <w:b/>
          <w:szCs w:val="21"/>
        </w:rPr>
        <w:t>）</w:t>
      </w:r>
      <w:r w:rsidR="005C7467">
        <w:rPr>
          <w:rFonts w:ascii="黑体" w:eastAsia="黑体" w:hAnsi="黑体" w:hint="eastAsia"/>
          <w:b/>
          <w:szCs w:val="21"/>
        </w:rPr>
        <w:t>分配表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1322"/>
        <w:gridCol w:w="2835"/>
        <w:gridCol w:w="708"/>
        <w:gridCol w:w="567"/>
        <w:gridCol w:w="567"/>
        <w:gridCol w:w="567"/>
        <w:gridCol w:w="567"/>
        <w:gridCol w:w="567"/>
        <w:gridCol w:w="567"/>
        <w:gridCol w:w="426"/>
        <w:gridCol w:w="319"/>
        <w:gridCol w:w="284"/>
        <w:gridCol w:w="438"/>
      </w:tblGrid>
      <w:tr w:rsidR="008D431D" w:rsidRPr="00860867" w:rsidTr="008D431D">
        <w:trPr>
          <w:trHeight w:val="270"/>
          <w:jc w:val="center"/>
        </w:trPr>
        <w:tc>
          <w:tcPr>
            <w:tcW w:w="346" w:type="dxa"/>
            <w:vMerge w:val="restart"/>
            <w:shd w:val="clear" w:color="auto" w:fill="auto"/>
            <w:vAlign w:val="center"/>
            <w:hideMark/>
          </w:tcPr>
          <w:p w:rsidR="00523D09" w:rsidRPr="004D0818" w:rsidRDefault="00872D3E"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322" w:type="dxa"/>
            <w:vMerge w:val="restart"/>
            <w:shd w:val="clear" w:color="auto" w:fill="auto"/>
            <w:vAlign w:val="center"/>
            <w:hideMark/>
          </w:tcPr>
          <w:p w:rsidR="00523D09" w:rsidRPr="004D0818" w:rsidRDefault="00523D09" w:rsidP="006D4AC6">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w:t>
            </w:r>
          </w:p>
          <w:p w:rsidR="00523D09" w:rsidRPr="004D0818" w:rsidRDefault="00523D09" w:rsidP="006D4AC6">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编号</w:t>
            </w:r>
          </w:p>
        </w:tc>
        <w:tc>
          <w:tcPr>
            <w:tcW w:w="2835" w:type="dxa"/>
            <w:vMerge w:val="restart"/>
            <w:shd w:val="clear" w:color="auto" w:fill="auto"/>
            <w:vAlign w:val="center"/>
            <w:hideMark/>
          </w:tcPr>
          <w:p w:rsidR="00523D09" w:rsidRPr="004D0818" w:rsidRDefault="00523D09" w:rsidP="00857DEE">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课程名称</w:t>
            </w:r>
            <w:r w:rsidR="005C7467">
              <w:rPr>
                <w:rFonts w:ascii="黑体" w:eastAsia="黑体" w:hAnsi="黑体" w:cs="宋体" w:hint="eastAsia"/>
                <w:b/>
                <w:color w:val="000000"/>
                <w:kern w:val="0"/>
                <w:szCs w:val="21"/>
              </w:rPr>
              <w:t>(中英文)</w:t>
            </w:r>
          </w:p>
        </w:tc>
        <w:tc>
          <w:tcPr>
            <w:tcW w:w="708" w:type="dxa"/>
            <w:vMerge w:val="restart"/>
            <w:shd w:val="clear" w:color="auto" w:fill="auto"/>
            <w:vAlign w:val="center"/>
            <w:hideMark/>
          </w:tcPr>
          <w:p w:rsidR="00E1255C" w:rsidRDefault="00523D09" w:rsidP="00523D09">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E1255C" w:rsidRDefault="00523D09" w:rsidP="00523D09">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学</w:t>
            </w:r>
          </w:p>
          <w:p w:rsidR="00523D09" w:rsidRPr="004D0818" w:rsidRDefault="00523D09" w:rsidP="00523D09">
            <w:pPr>
              <w:widowControl/>
              <w:jc w:val="center"/>
              <w:rPr>
                <w:rFonts w:ascii="黑体" w:eastAsia="黑体" w:hAnsi="黑体" w:cs="宋体"/>
                <w:b/>
                <w:color w:val="000000"/>
                <w:kern w:val="0"/>
                <w:szCs w:val="21"/>
              </w:rPr>
            </w:pPr>
            <w:r w:rsidRPr="004D0818">
              <w:rPr>
                <w:rFonts w:ascii="黑体" w:eastAsia="黑体" w:hAnsi="黑体" w:cs="宋体" w:hint="eastAsia"/>
                <w:b/>
                <w:color w:val="000000"/>
                <w:kern w:val="0"/>
                <w:szCs w:val="21"/>
              </w:rPr>
              <w:t>分</w:t>
            </w:r>
          </w:p>
        </w:tc>
        <w:tc>
          <w:tcPr>
            <w:tcW w:w="567" w:type="dxa"/>
            <w:vMerge w:val="restart"/>
          </w:tcPr>
          <w:p w:rsidR="00523D09" w:rsidRDefault="00523D09"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3864" w:type="dxa"/>
            <w:gridSpan w:val="8"/>
            <w:shd w:val="clear" w:color="auto" w:fill="auto"/>
            <w:vAlign w:val="center"/>
            <w:hideMark/>
          </w:tcPr>
          <w:p w:rsidR="00523D09" w:rsidRDefault="00523D09"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各学期周学时</w:t>
            </w:r>
            <w:r>
              <w:rPr>
                <w:rFonts w:ascii="黑体" w:eastAsia="黑体" w:hAnsi="黑体" w:cs="宋体"/>
                <w:b/>
                <w:color w:val="000000"/>
                <w:kern w:val="0"/>
                <w:szCs w:val="21"/>
              </w:rPr>
              <w:t>分配</w:t>
            </w:r>
          </w:p>
        </w:tc>
        <w:tc>
          <w:tcPr>
            <w:tcW w:w="438" w:type="dxa"/>
            <w:vMerge w:val="restart"/>
            <w:vAlign w:val="center"/>
          </w:tcPr>
          <w:p w:rsidR="00523D09" w:rsidRDefault="00523D09"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8D431D" w:rsidRPr="00860867" w:rsidTr="008D431D">
        <w:trPr>
          <w:trHeight w:val="550"/>
          <w:jc w:val="center"/>
        </w:trPr>
        <w:tc>
          <w:tcPr>
            <w:tcW w:w="346" w:type="dxa"/>
            <w:vMerge/>
            <w:tcBorders>
              <w:bottom w:val="single" w:sz="4" w:space="0" w:color="auto"/>
            </w:tcBorders>
            <w:vAlign w:val="center"/>
            <w:hideMark/>
          </w:tcPr>
          <w:p w:rsidR="00523D09" w:rsidRPr="00860867" w:rsidRDefault="00523D09" w:rsidP="006D4AC6">
            <w:pPr>
              <w:widowControl/>
              <w:jc w:val="left"/>
              <w:rPr>
                <w:rFonts w:ascii="楷体" w:eastAsia="楷体" w:hAnsi="楷体" w:cs="宋体"/>
                <w:b/>
                <w:color w:val="000000"/>
                <w:kern w:val="0"/>
                <w:sz w:val="22"/>
              </w:rPr>
            </w:pPr>
          </w:p>
        </w:tc>
        <w:tc>
          <w:tcPr>
            <w:tcW w:w="1322" w:type="dxa"/>
            <w:vMerge/>
            <w:tcBorders>
              <w:bottom w:val="single" w:sz="4" w:space="0" w:color="auto"/>
            </w:tcBorders>
            <w:vAlign w:val="center"/>
            <w:hideMark/>
          </w:tcPr>
          <w:p w:rsidR="00523D09" w:rsidRPr="00860867" w:rsidRDefault="00523D09" w:rsidP="006D4AC6">
            <w:pPr>
              <w:widowControl/>
              <w:jc w:val="left"/>
              <w:rPr>
                <w:rFonts w:ascii="楷体" w:eastAsia="楷体" w:hAnsi="楷体" w:cs="宋体"/>
                <w:b/>
                <w:color w:val="000000"/>
                <w:kern w:val="0"/>
                <w:sz w:val="22"/>
              </w:rPr>
            </w:pPr>
          </w:p>
        </w:tc>
        <w:tc>
          <w:tcPr>
            <w:tcW w:w="2835" w:type="dxa"/>
            <w:vMerge/>
            <w:tcBorders>
              <w:bottom w:val="single" w:sz="4" w:space="0" w:color="auto"/>
            </w:tcBorders>
            <w:vAlign w:val="center"/>
            <w:hideMark/>
          </w:tcPr>
          <w:p w:rsidR="00523D09" w:rsidRPr="00860867" w:rsidRDefault="00523D09" w:rsidP="006D4AC6">
            <w:pPr>
              <w:widowControl/>
              <w:jc w:val="left"/>
              <w:rPr>
                <w:rFonts w:ascii="楷体" w:eastAsia="楷体" w:hAnsi="楷体" w:cs="宋体"/>
                <w:b/>
                <w:color w:val="000000"/>
                <w:kern w:val="0"/>
                <w:sz w:val="22"/>
              </w:rPr>
            </w:pPr>
          </w:p>
        </w:tc>
        <w:tc>
          <w:tcPr>
            <w:tcW w:w="708" w:type="dxa"/>
            <w:vMerge/>
            <w:tcBorders>
              <w:bottom w:val="single" w:sz="4" w:space="0" w:color="auto"/>
            </w:tcBorders>
            <w:vAlign w:val="center"/>
            <w:hideMark/>
          </w:tcPr>
          <w:p w:rsidR="00523D09" w:rsidRPr="00860867" w:rsidRDefault="00523D09" w:rsidP="006D4AC6">
            <w:pPr>
              <w:widowControl/>
              <w:jc w:val="left"/>
              <w:rPr>
                <w:rFonts w:ascii="楷体" w:eastAsia="楷体" w:hAnsi="楷体" w:cs="宋体"/>
                <w:b/>
                <w:color w:val="000000"/>
                <w:kern w:val="0"/>
                <w:sz w:val="22"/>
              </w:rPr>
            </w:pPr>
          </w:p>
        </w:tc>
        <w:tc>
          <w:tcPr>
            <w:tcW w:w="567" w:type="dxa"/>
            <w:vMerge/>
            <w:tcBorders>
              <w:bottom w:val="single" w:sz="4" w:space="0" w:color="auto"/>
            </w:tcBorders>
          </w:tcPr>
          <w:p w:rsidR="00523D09" w:rsidRDefault="00523D09" w:rsidP="006D4AC6">
            <w:pPr>
              <w:widowControl/>
              <w:jc w:val="center"/>
              <w:rPr>
                <w:rFonts w:ascii="黑体" w:eastAsia="黑体" w:hAnsi="黑体" w:cs="宋体"/>
                <w:b/>
                <w:color w:val="000000"/>
                <w:kern w:val="0"/>
                <w:szCs w:val="21"/>
              </w:rPr>
            </w:pPr>
          </w:p>
        </w:tc>
        <w:tc>
          <w:tcPr>
            <w:tcW w:w="567" w:type="dxa"/>
            <w:tcBorders>
              <w:bottom w:val="single" w:sz="4" w:space="0" w:color="auto"/>
            </w:tcBorders>
            <w:shd w:val="clear" w:color="auto" w:fill="auto"/>
            <w:vAlign w:val="center"/>
            <w:hideMark/>
          </w:tcPr>
          <w:p w:rsidR="00523D09" w:rsidRPr="004D0818" w:rsidRDefault="00523D09"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67" w:type="dxa"/>
            <w:tcBorders>
              <w:bottom w:val="single" w:sz="4" w:space="0" w:color="auto"/>
            </w:tcBorders>
            <w:shd w:val="clear" w:color="auto" w:fill="auto"/>
            <w:vAlign w:val="center"/>
            <w:hideMark/>
          </w:tcPr>
          <w:p w:rsidR="00523D09" w:rsidRPr="004D0818" w:rsidRDefault="00523D09"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67" w:type="dxa"/>
            <w:tcBorders>
              <w:bottom w:val="single" w:sz="4" w:space="0" w:color="auto"/>
            </w:tcBorders>
            <w:shd w:val="clear" w:color="auto" w:fill="auto"/>
            <w:vAlign w:val="center"/>
            <w:hideMark/>
          </w:tcPr>
          <w:p w:rsidR="00523D09" w:rsidRPr="004D0818" w:rsidRDefault="00523D09" w:rsidP="006D4AC6">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67" w:type="dxa"/>
            <w:tcBorders>
              <w:bottom w:val="single" w:sz="4" w:space="0" w:color="auto"/>
            </w:tcBorders>
            <w:vAlign w:val="center"/>
          </w:tcPr>
          <w:p w:rsidR="00523D09" w:rsidRPr="00860867" w:rsidRDefault="00523D09" w:rsidP="00523D0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67" w:type="dxa"/>
            <w:tcBorders>
              <w:bottom w:val="single" w:sz="4" w:space="0" w:color="auto"/>
            </w:tcBorders>
            <w:vAlign w:val="center"/>
          </w:tcPr>
          <w:p w:rsidR="00523D09" w:rsidRPr="00860867" w:rsidRDefault="00523D09" w:rsidP="00523D0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426" w:type="dxa"/>
            <w:tcBorders>
              <w:bottom w:val="single" w:sz="4" w:space="0" w:color="auto"/>
            </w:tcBorders>
            <w:vAlign w:val="center"/>
          </w:tcPr>
          <w:p w:rsidR="00523D09" w:rsidRPr="00860867" w:rsidRDefault="00523D09" w:rsidP="00523D0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19" w:type="dxa"/>
            <w:tcBorders>
              <w:bottom w:val="single" w:sz="4" w:space="0" w:color="auto"/>
            </w:tcBorders>
            <w:vAlign w:val="center"/>
          </w:tcPr>
          <w:p w:rsidR="00523D09" w:rsidRPr="00860867" w:rsidRDefault="00523D09" w:rsidP="00523D09">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284" w:type="dxa"/>
            <w:tcBorders>
              <w:bottom w:val="single" w:sz="4" w:space="0" w:color="auto"/>
            </w:tcBorders>
            <w:vAlign w:val="center"/>
            <w:hideMark/>
          </w:tcPr>
          <w:p w:rsidR="00523D09" w:rsidRPr="00860867" w:rsidRDefault="00523D09" w:rsidP="006D4AC6">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438" w:type="dxa"/>
            <w:vMerge/>
            <w:tcBorders>
              <w:bottom w:val="single" w:sz="4" w:space="0" w:color="auto"/>
            </w:tcBorders>
          </w:tcPr>
          <w:p w:rsidR="00523D09" w:rsidRDefault="00523D09" w:rsidP="006D4AC6">
            <w:pPr>
              <w:widowControl/>
              <w:jc w:val="left"/>
              <w:rPr>
                <w:rFonts w:ascii="楷体" w:eastAsia="楷体" w:hAnsi="楷体" w:cs="宋体"/>
                <w:b/>
                <w:color w:val="000000"/>
                <w:kern w:val="0"/>
                <w:sz w:val="22"/>
              </w:rPr>
            </w:pPr>
          </w:p>
        </w:tc>
      </w:tr>
      <w:tr w:rsidR="00F43D5B" w:rsidRPr="00860867" w:rsidTr="008D431D">
        <w:trPr>
          <w:trHeight w:val="270"/>
          <w:jc w:val="center"/>
        </w:trPr>
        <w:tc>
          <w:tcPr>
            <w:tcW w:w="346" w:type="dxa"/>
            <w:vMerge/>
            <w:shd w:val="clear" w:color="auto" w:fill="auto"/>
            <w:noWrap/>
            <w:vAlign w:val="center"/>
            <w:hideMark/>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hideMark/>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17031001</w:t>
            </w:r>
          </w:p>
        </w:tc>
        <w:tc>
          <w:tcPr>
            <w:tcW w:w="2835" w:type="dxa"/>
            <w:shd w:val="clear" w:color="auto" w:fill="auto"/>
            <w:noWrap/>
            <w:vAlign w:val="center"/>
            <w:hideMark/>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思想道德修养与法律基础</w:t>
            </w:r>
          </w:p>
          <w:p w:rsidR="00F43D5B" w:rsidRPr="00FF01D0" w:rsidRDefault="00F43D5B" w:rsidP="00FC25A7">
            <w:pPr>
              <w:widowControl/>
              <w:jc w:val="left"/>
              <w:rPr>
                <w:rFonts w:ascii="宋体" w:cs="宋体"/>
                <w:kern w:val="0"/>
                <w:szCs w:val="21"/>
              </w:rPr>
            </w:pPr>
            <w:r w:rsidRPr="00FF01D0">
              <w:rPr>
                <w:rFonts w:ascii="宋体" w:hAnsi="宋体"/>
                <w:szCs w:val="21"/>
              </w:rPr>
              <w:t>Ideological and Moral</w:t>
            </w:r>
            <w:r w:rsidRPr="00FF01D0">
              <w:rPr>
                <w:rFonts w:ascii="宋体" w:hAnsi="宋体" w:hint="eastAsia"/>
                <w:szCs w:val="21"/>
              </w:rPr>
              <w:t xml:space="preserve"> </w:t>
            </w:r>
            <w:r w:rsidRPr="00FF01D0">
              <w:rPr>
                <w:rFonts w:ascii="宋体" w:hAnsi="宋体"/>
                <w:szCs w:val="21"/>
              </w:rPr>
              <w:t>Cultivation and Elementary Knowledge of Law</w:t>
            </w:r>
          </w:p>
        </w:tc>
        <w:tc>
          <w:tcPr>
            <w:tcW w:w="708" w:type="dxa"/>
            <w:shd w:val="clear" w:color="auto" w:fill="auto"/>
            <w:noWrap/>
            <w:vAlign w:val="center"/>
            <w:hideMark/>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3</w:t>
            </w:r>
          </w:p>
        </w:tc>
        <w:tc>
          <w:tcPr>
            <w:tcW w:w="567" w:type="dxa"/>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1</w:t>
            </w:r>
          </w:p>
        </w:tc>
        <w:tc>
          <w:tcPr>
            <w:tcW w:w="567" w:type="dxa"/>
            <w:shd w:val="clear" w:color="auto" w:fill="auto"/>
            <w:noWrap/>
            <w:vAlign w:val="center"/>
            <w:hideMark/>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4</w:t>
            </w:r>
          </w:p>
        </w:tc>
        <w:tc>
          <w:tcPr>
            <w:tcW w:w="567" w:type="dxa"/>
            <w:shd w:val="clear" w:color="auto" w:fill="auto"/>
            <w:noWrap/>
            <w:vAlign w:val="center"/>
            <w:hideMark/>
          </w:tcPr>
          <w:p w:rsidR="00F43D5B" w:rsidRPr="00FF01D0" w:rsidRDefault="00F43D5B" w:rsidP="00FC25A7">
            <w:pPr>
              <w:widowControl/>
              <w:jc w:val="center"/>
              <w:rPr>
                <w:rFonts w:ascii="宋体" w:hAns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黑体" w:eastAsia="黑体" w:hAnsi="黑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hideMark/>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hideMark/>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17031002</w:t>
            </w:r>
          </w:p>
        </w:tc>
        <w:tc>
          <w:tcPr>
            <w:tcW w:w="2835" w:type="dxa"/>
            <w:shd w:val="clear" w:color="auto" w:fill="auto"/>
            <w:noWrap/>
            <w:vAlign w:val="center"/>
            <w:hideMark/>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中国近现代史纲要</w:t>
            </w:r>
          </w:p>
          <w:p w:rsidR="00F43D5B" w:rsidRPr="00FF01D0" w:rsidRDefault="00F43D5B" w:rsidP="00FC25A7">
            <w:pPr>
              <w:widowControl/>
              <w:jc w:val="left"/>
              <w:rPr>
                <w:rFonts w:ascii="宋体" w:cs="宋体"/>
                <w:spacing w:val="-10"/>
                <w:kern w:val="0"/>
                <w:szCs w:val="21"/>
              </w:rPr>
            </w:pPr>
            <w:r w:rsidRPr="00FF01D0">
              <w:rPr>
                <w:rFonts w:ascii="宋体" w:hAnsi="宋体"/>
                <w:spacing w:val="-10"/>
                <w:szCs w:val="21"/>
              </w:rPr>
              <w:t xml:space="preserve">Modern and Contemporary History of </w:t>
            </w:r>
            <w:r w:rsidRPr="00FF01D0">
              <w:rPr>
                <w:rFonts w:ascii="宋体" w:hAnsi="宋体" w:hint="eastAsia"/>
                <w:spacing w:val="-10"/>
                <w:szCs w:val="21"/>
              </w:rPr>
              <w:t>c</w:t>
            </w:r>
            <w:r w:rsidRPr="00FF01D0">
              <w:rPr>
                <w:rFonts w:ascii="宋体" w:hAnsi="宋体"/>
                <w:spacing w:val="-10"/>
                <w:szCs w:val="21"/>
              </w:rPr>
              <w:t>hina</w:t>
            </w:r>
          </w:p>
        </w:tc>
        <w:tc>
          <w:tcPr>
            <w:tcW w:w="708" w:type="dxa"/>
            <w:shd w:val="clear" w:color="auto" w:fill="auto"/>
            <w:noWrap/>
            <w:vAlign w:val="center"/>
            <w:hideMark/>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2</w:t>
            </w:r>
          </w:p>
        </w:tc>
        <w:tc>
          <w:tcPr>
            <w:tcW w:w="567" w:type="dxa"/>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1</w:t>
            </w: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r w:rsidRPr="00FF01D0">
              <w:rPr>
                <w:rFonts w:ascii="宋体" w:cs="宋体"/>
                <w:kern w:val="0"/>
                <w:szCs w:val="21"/>
              </w:rPr>
              <w:t>3</w:t>
            </w: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hideMark/>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hideMark/>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17031003</w:t>
            </w:r>
          </w:p>
        </w:tc>
        <w:tc>
          <w:tcPr>
            <w:tcW w:w="2835" w:type="dxa"/>
            <w:shd w:val="clear" w:color="auto" w:fill="auto"/>
            <w:noWrap/>
            <w:vAlign w:val="center"/>
            <w:hideMark/>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马克思主义基本原理概论</w:t>
            </w:r>
          </w:p>
          <w:p w:rsidR="00F43D5B" w:rsidRPr="00FF01D0" w:rsidRDefault="00F43D5B" w:rsidP="00FC25A7">
            <w:pPr>
              <w:widowControl/>
              <w:jc w:val="left"/>
              <w:rPr>
                <w:rFonts w:ascii="宋体" w:cs="宋体"/>
                <w:kern w:val="0"/>
                <w:szCs w:val="21"/>
              </w:rPr>
            </w:pPr>
            <w:r w:rsidRPr="00FF01D0">
              <w:rPr>
                <w:rFonts w:ascii="宋体" w:hAnsi="宋体"/>
                <w:szCs w:val="21"/>
              </w:rPr>
              <w:t>Introduction to Principles of Marxism</w:t>
            </w:r>
          </w:p>
        </w:tc>
        <w:tc>
          <w:tcPr>
            <w:tcW w:w="708" w:type="dxa"/>
            <w:shd w:val="clear" w:color="auto" w:fill="auto"/>
            <w:noWrap/>
            <w:vAlign w:val="center"/>
            <w:hideMark/>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3</w:t>
            </w:r>
          </w:p>
        </w:tc>
        <w:tc>
          <w:tcPr>
            <w:tcW w:w="567" w:type="dxa"/>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1</w:t>
            </w: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r w:rsidRPr="00FF01D0">
              <w:rPr>
                <w:rFonts w:ascii="宋体" w:cs="宋体"/>
                <w:kern w:val="0"/>
                <w:szCs w:val="21"/>
              </w:rPr>
              <w:t>4</w:t>
            </w: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F165DB">
        <w:trPr>
          <w:trHeight w:val="270"/>
          <w:jc w:val="center"/>
        </w:trPr>
        <w:tc>
          <w:tcPr>
            <w:tcW w:w="346" w:type="dxa"/>
            <w:vMerge/>
            <w:shd w:val="clear" w:color="auto" w:fill="auto"/>
            <w:noWrap/>
            <w:vAlign w:val="center"/>
            <w:hideMark/>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hideMark/>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17031004</w:t>
            </w:r>
            <w:r w:rsidRPr="00FF01D0">
              <w:rPr>
                <w:rFonts w:ascii="宋体" w:hAnsi="宋体" w:cs="宋体" w:hint="eastAsia"/>
                <w:kern w:val="0"/>
                <w:szCs w:val="21"/>
              </w:rPr>
              <w:t>-5</w:t>
            </w:r>
          </w:p>
        </w:tc>
        <w:tc>
          <w:tcPr>
            <w:tcW w:w="2835" w:type="dxa"/>
            <w:shd w:val="clear" w:color="auto" w:fill="auto"/>
            <w:noWrap/>
            <w:vAlign w:val="center"/>
            <w:hideMark/>
          </w:tcPr>
          <w:p w:rsidR="00F43D5B" w:rsidRPr="00FF01D0" w:rsidRDefault="00F43D5B" w:rsidP="00FC25A7">
            <w:pPr>
              <w:widowControl/>
              <w:jc w:val="left"/>
              <w:rPr>
                <w:rFonts w:ascii="宋体" w:hAnsi="宋体" w:cs="宋体"/>
                <w:kern w:val="0"/>
                <w:szCs w:val="21"/>
              </w:rPr>
            </w:pPr>
            <w:r w:rsidRPr="00FF01D0">
              <w:rPr>
                <w:rFonts w:ascii="宋体" w:hAnsi="宋体" w:cs="宋体" w:hint="eastAsia"/>
                <w:kern w:val="0"/>
                <w:szCs w:val="21"/>
              </w:rPr>
              <w:t>毛泽东思想和中国特色社会主义理论体系概论</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p>
          <w:p w:rsidR="00F43D5B" w:rsidRPr="00FF01D0" w:rsidRDefault="00F43D5B" w:rsidP="00FC25A7">
            <w:pPr>
              <w:widowControl/>
              <w:jc w:val="left"/>
              <w:rPr>
                <w:rFonts w:ascii="宋体" w:cs="宋体"/>
                <w:spacing w:val="-6"/>
                <w:kern w:val="0"/>
                <w:szCs w:val="21"/>
              </w:rPr>
            </w:pPr>
            <w:r w:rsidRPr="00FF01D0">
              <w:rPr>
                <w:rFonts w:ascii="宋体" w:hAnsi="宋体"/>
                <w:spacing w:val="-6"/>
                <w:sz w:val="18"/>
                <w:szCs w:val="18"/>
              </w:rPr>
              <w:t>I</w:t>
            </w:r>
            <w:r w:rsidRPr="00FF01D0">
              <w:rPr>
                <w:rFonts w:ascii="宋体" w:hAnsi="宋体"/>
                <w:spacing w:val="-6"/>
                <w:szCs w:val="21"/>
              </w:rPr>
              <w:t>ntroduction of Mao Zedong Thought  and  Socialism with Chinese Characteristics</w:t>
            </w:r>
            <w:r w:rsidRPr="00FF01D0">
              <w:rPr>
                <w:rFonts w:ascii="宋体" w:hAnsi="宋体" w:hint="eastAsia"/>
                <w:spacing w:val="-6"/>
                <w:szCs w:val="21"/>
              </w:rPr>
              <w:t xml:space="preserve"> I II</w:t>
            </w:r>
          </w:p>
        </w:tc>
        <w:tc>
          <w:tcPr>
            <w:tcW w:w="708" w:type="dxa"/>
            <w:shd w:val="clear" w:color="auto" w:fill="auto"/>
            <w:noWrap/>
            <w:vAlign w:val="center"/>
            <w:hideMark/>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3</w:t>
            </w:r>
          </w:p>
        </w:tc>
        <w:tc>
          <w:tcPr>
            <w:tcW w:w="567" w:type="dxa"/>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r w:rsidRPr="00FF01D0">
              <w:rPr>
                <w:rFonts w:ascii="宋体" w:cs="宋体"/>
                <w:kern w:val="0"/>
                <w:szCs w:val="21"/>
              </w:rPr>
              <w:t>3</w:t>
            </w:r>
          </w:p>
        </w:tc>
        <w:tc>
          <w:tcPr>
            <w:tcW w:w="567" w:type="dxa"/>
          </w:tcPr>
          <w:p w:rsidR="00F43D5B" w:rsidRPr="00FF01D0" w:rsidRDefault="00F43D5B" w:rsidP="00FC25A7">
            <w:pPr>
              <w:widowControl/>
              <w:jc w:val="left"/>
              <w:rPr>
                <w:rFonts w:ascii="宋体" w:cs="宋体"/>
                <w:kern w:val="0"/>
                <w:szCs w:val="21"/>
              </w:rPr>
            </w:pPr>
          </w:p>
          <w:p w:rsidR="00F43D5B" w:rsidRPr="00FF01D0" w:rsidRDefault="00F43D5B" w:rsidP="00FC25A7">
            <w:pPr>
              <w:widowControl/>
              <w:jc w:val="left"/>
              <w:rPr>
                <w:rFonts w:ascii="宋体" w:cs="宋体"/>
                <w:kern w:val="0"/>
                <w:szCs w:val="21"/>
              </w:rPr>
            </w:pPr>
          </w:p>
          <w:p w:rsidR="00F43D5B" w:rsidRPr="00FF01D0" w:rsidRDefault="00F43D5B" w:rsidP="00FC25A7">
            <w:pPr>
              <w:widowControl/>
              <w:jc w:val="left"/>
              <w:rPr>
                <w:rFonts w:ascii="宋体" w:cs="宋体"/>
                <w:kern w:val="0"/>
                <w:szCs w:val="21"/>
              </w:rPr>
            </w:pPr>
            <w:r w:rsidRPr="00FF01D0">
              <w:rPr>
                <w:rFonts w:ascii="宋体" w:cs="宋体" w:hint="eastAsia"/>
                <w:kern w:val="0"/>
                <w:szCs w:val="21"/>
              </w:rPr>
              <w:t>4</w:t>
            </w: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17031006</w:t>
            </w:r>
            <w:r w:rsidRPr="00FF01D0">
              <w:rPr>
                <w:rFonts w:ascii="宋体" w:hAnsi="宋体" w:cs="宋体" w:hint="eastAsia"/>
                <w:kern w:val="0"/>
                <w:szCs w:val="21"/>
              </w:rPr>
              <w:t>-7</w:t>
            </w:r>
          </w:p>
        </w:tc>
        <w:tc>
          <w:tcPr>
            <w:tcW w:w="2835"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hint="eastAsia"/>
                <w:kern w:val="0"/>
                <w:szCs w:val="21"/>
              </w:rPr>
              <w:t>形势与政策</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 xml:space="preserve"> (2)</w:t>
            </w:r>
          </w:p>
          <w:p w:rsidR="00F43D5B" w:rsidRPr="00FF01D0" w:rsidRDefault="00F43D5B" w:rsidP="00FC25A7">
            <w:pPr>
              <w:widowControl/>
              <w:jc w:val="left"/>
              <w:rPr>
                <w:rFonts w:ascii="宋体" w:cs="宋体"/>
                <w:w w:val="90"/>
                <w:kern w:val="0"/>
                <w:szCs w:val="21"/>
              </w:rPr>
            </w:pPr>
            <w:r w:rsidRPr="00FF01D0">
              <w:rPr>
                <w:rFonts w:ascii="宋体" w:hAnsi="宋体"/>
                <w:w w:val="90"/>
                <w:szCs w:val="21"/>
              </w:rPr>
              <w:t>Current Situation and Policy</w:t>
            </w:r>
            <w:r w:rsidRPr="00FF01D0">
              <w:rPr>
                <w:rFonts w:ascii="宋体" w:hAnsi="宋体" w:hint="eastAsia"/>
                <w:w w:val="90"/>
                <w:szCs w:val="21"/>
              </w:rPr>
              <w:t xml:space="preserve"> I II</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1</w:t>
            </w:r>
          </w:p>
        </w:tc>
        <w:tc>
          <w:tcPr>
            <w:tcW w:w="567" w:type="dxa"/>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cs="宋体" w:hint="eastAsia"/>
                <w:kern w:val="0"/>
                <w:szCs w:val="21"/>
              </w:rPr>
              <w:t>2</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cs="宋体" w:hint="eastAsia"/>
                <w:kern w:val="0"/>
                <w:szCs w:val="21"/>
              </w:rPr>
              <w:t>2</w:t>
            </w: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hAnsi="宋体" w:cs="宋体"/>
                <w:w w:val="80"/>
                <w:kern w:val="0"/>
                <w:sz w:val="18"/>
                <w:szCs w:val="18"/>
              </w:rPr>
            </w:pPr>
            <w:r w:rsidRPr="00FF01D0">
              <w:rPr>
                <w:rFonts w:ascii="宋体" w:hAnsi="宋体" w:cs="宋体" w:hint="eastAsia"/>
                <w:w w:val="80"/>
                <w:kern w:val="0"/>
                <w:sz w:val="18"/>
                <w:szCs w:val="18"/>
              </w:rPr>
              <w:t>第</w:t>
            </w:r>
            <w:r w:rsidRPr="00FF01D0">
              <w:rPr>
                <w:rFonts w:ascii="宋体" w:hAnsi="宋体" w:cs="宋体"/>
                <w:w w:val="80"/>
                <w:kern w:val="0"/>
                <w:sz w:val="18"/>
                <w:szCs w:val="18"/>
              </w:rPr>
              <w:t>4-11</w:t>
            </w:r>
            <w:r w:rsidRPr="00FF01D0">
              <w:rPr>
                <w:rFonts w:ascii="宋体" w:hAnsi="宋体" w:cs="宋体" w:hint="eastAsia"/>
                <w:w w:val="80"/>
                <w:kern w:val="0"/>
                <w:sz w:val="18"/>
                <w:szCs w:val="18"/>
              </w:rPr>
              <w:t>周</w:t>
            </w: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17071001</w:t>
            </w:r>
          </w:p>
        </w:tc>
        <w:tc>
          <w:tcPr>
            <w:tcW w:w="2835"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含口语</w:t>
            </w:r>
            <w:r w:rsidRPr="00FF01D0">
              <w:rPr>
                <w:rFonts w:ascii="宋体" w:hAnsi="宋体" w:cs="宋体"/>
                <w:kern w:val="0"/>
                <w:szCs w:val="21"/>
              </w:rPr>
              <w:t>)</w:t>
            </w:r>
          </w:p>
          <w:p w:rsidR="00F43D5B" w:rsidRPr="00FF01D0" w:rsidRDefault="00F43D5B" w:rsidP="00FC25A7">
            <w:pPr>
              <w:widowControl/>
              <w:jc w:val="left"/>
              <w:rPr>
                <w:rFonts w:ascii="宋体" w:cs="宋体"/>
                <w:spacing w:val="-8"/>
                <w:w w:val="85"/>
                <w:kern w:val="0"/>
                <w:szCs w:val="21"/>
              </w:rPr>
            </w:pPr>
            <w:r w:rsidRPr="00FF01D0">
              <w:rPr>
                <w:rFonts w:ascii="宋体" w:hAnsi="宋体"/>
                <w:spacing w:val="-8"/>
                <w:w w:val="85"/>
                <w:szCs w:val="21"/>
              </w:rPr>
              <w:t>Foundation Course of College English I</w:t>
            </w:r>
          </w:p>
        </w:tc>
        <w:tc>
          <w:tcPr>
            <w:tcW w:w="708"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2</w:t>
            </w:r>
          </w:p>
        </w:tc>
        <w:tc>
          <w:tcPr>
            <w:tcW w:w="567" w:type="dxa"/>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2</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17071002</w:t>
            </w:r>
          </w:p>
        </w:tc>
        <w:tc>
          <w:tcPr>
            <w:tcW w:w="2835"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含网络学习</w:t>
            </w:r>
            <w:r w:rsidRPr="00FF01D0">
              <w:rPr>
                <w:rFonts w:ascii="宋体" w:hAnsi="宋体" w:cs="宋体"/>
                <w:kern w:val="0"/>
                <w:szCs w:val="21"/>
              </w:rPr>
              <w:t>)</w:t>
            </w:r>
          </w:p>
          <w:p w:rsidR="00F43D5B" w:rsidRPr="00FF01D0" w:rsidRDefault="00F43D5B" w:rsidP="00FC25A7">
            <w:pPr>
              <w:widowControl/>
              <w:jc w:val="left"/>
              <w:rPr>
                <w:rFonts w:ascii="宋体" w:cs="宋体"/>
                <w:kern w:val="0"/>
                <w:szCs w:val="21"/>
              </w:rPr>
            </w:pPr>
            <w:r w:rsidRPr="00FF01D0">
              <w:rPr>
                <w:rFonts w:ascii="宋体" w:hAnsi="宋体"/>
                <w:spacing w:val="-8"/>
                <w:w w:val="85"/>
                <w:szCs w:val="21"/>
              </w:rPr>
              <w:t>Foundation Course of College English I</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1</w:t>
            </w:r>
          </w:p>
        </w:tc>
        <w:tc>
          <w:tcPr>
            <w:tcW w:w="567" w:type="dxa"/>
          </w:tcPr>
          <w:p w:rsidR="00F43D5B" w:rsidRPr="00FF01D0" w:rsidRDefault="00F43D5B" w:rsidP="00FC25A7">
            <w:pPr>
              <w:widowControl/>
              <w:jc w:val="center"/>
              <w:rPr>
                <w:rFonts w:ascii="宋体" w:hAns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1</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17071003</w:t>
            </w:r>
          </w:p>
        </w:tc>
        <w:tc>
          <w:tcPr>
            <w:tcW w:w="2835"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II(</w:t>
            </w:r>
            <w:r w:rsidRPr="00FF01D0">
              <w:rPr>
                <w:rFonts w:ascii="宋体" w:hAnsi="宋体" w:cs="宋体" w:hint="eastAsia"/>
                <w:kern w:val="0"/>
                <w:szCs w:val="21"/>
              </w:rPr>
              <w:t>含口语</w:t>
            </w:r>
            <w:r w:rsidRPr="00FF01D0">
              <w:rPr>
                <w:rFonts w:ascii="宋体" w:hAnsi="宋体" w:cs="宋体"/>
                <w:kern w:val="0"/>
                <w:szCs w:val="21"/>
              </w:rPr>
              <w:t>)</w:t>
            </w:r>
          </w:p>
          <w:p w:rsidR="00F43D5B" w:rsidRPr="00FF01D0" w:rsidRDefault="00F43D5B" w:rsidP="00FC25A7">
            <w:pPr>
              <w:widowControl/>
              <w:jc w:val="left"/>
              <w:rPr>
                <w:rFonts w:ascii="宋体" w:cs="宋体"/>
                <w:kern w:val="0"/>
                <w:szCs w:val="21"/>
              </w:rPr>
            </w:pPr>
            <w:r w:rsidRPr="00FF01D0">
              <w:rPr>
                <w:rFonts w:ascii="宋体" w:hAnsi="宋体"/>
                <w:spacing w:val="-8"/>
                <w:w w:val="85"/>
                <w:szCs w:val="21"/>
              </w:rPr>
              <w:t>Foundation Course of College English II</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2</w:t>
            </w:r>
          </w:p>
        </w:tc>
        <w:tc>
          <w:tcPr>
            <w:tcW w:w="567" w:type="dxa"/>
          </w:tcPr>
          <w:p w:rsidR="00F43D5B" w:rsidRPr="00FF01D0" w:rsidRDefault="00F43D5B" w:rsidP="00FC25A7">
            <w:pPr>
              <w:widowControl/>
              <w:jc w:val="center"/>
              <w:rPr>
                <w:rFonts w:ascii="宋体" w:hAns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2</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17071004</w:t>
            </w:r>
          </w:p>
        </w:tc>
        <w:tc>
          <w:tcPr>
            <w:tcW w:w="2835" w:type="dxa"/>
            <w:shd w:val="clear" w:color="auto" w:fill="auto"/>
            <w:noWrap/>
            <w:vAlign w:val="center"/>
          </w:tcPr>
          <w:p w:rsidR="00F43D5B" w:rsidRPr="00FF01D0" w:rsidRDefault="00F43D5B" w:rsidP="00FC25A7">
            <w:pPr>
              <w:widowControl/>
              <w:jc w:val="left"/>
              <w:rPr>
                <w:rFonts w:ascii="宋体" w:hAnsi="宋体"/>
                <w:spacing w:val="-8"/>
                <w:szCs w:val="21"/>
              </w:rPr>
            </w:pPr>
            <w:r w:rsidRPr="00FF01D0">
              <w:rPr>
                <w:rFonts w:ascii="宋体" w:hAnsi="宋体" w:hint="eastAsia"/>
                <w:spacing w:val="-8"/>
                <w:szCs w:val="21"/>
              </w:rPr>
              <w:t>大学英语基础课程</w:t>
            </w:r>
            <w:r w:rsidRPr="00FF01D0">
              <w:rPr>
                <w:rFonts w:ascii="宋体" w:hAnsi="宋体"/>
                <w:spacing w:val="-8"/>
                <w:szCs w:val="21"/>
              </w:rPr>
              <w:t>II(</w:t>
            </w:r>
            <w:r w:rsidRPr="00FF01D0">
              <w:rPr>
                <w:rFonts w:ascii="宋体" w:hAnsi="宋体" w:hint="eastAsia"/>
                <w:spacing w:val="-8"/>
                <w:szCs w:val="21"/>
              </w:rPr>
              <w:t>含网络学习</w:t>
            </w:r>
            <w:r w:rsidRPr="00FF01D0">
              <w:rPr>
                <w:rFonts w:ascii="宋体" w:hAnsi="宋体"/>
                <w:spacing w:val="-8"/>
                <w:szCs w:val="21"/>
              </w:rPr>
              <w:t>)</w:t>
            </w:r>
          </w:p>
          <w:p w:rsidR="00F43D5B" w:rsidRPr="00FF01D0" w:rsidRDefault="00F43D5B" w:rsidP="00FC25A7">
            <w:pPr>
              <w:widowControl/>
              <w:jc w:val="left"/>
              <w:rPr>
                <w:rFonts w:ascii="宋体" w:hAnsi="宋体"/>
                <w:spacing w:val="-8"/>
                <w:w w:val="85"/>
                <w:szCs w:val="21"/>
              </w:rPr>
            </w:pPr>
            <w:r w:rsidRPr="00FF01D0">
              <w:rPr>
                <w:rFonts w:ascii="宋体" w:hAnsi="宋体"/>
                <w:spacing w:val="-8"/>
                <w:w w:val="85"/>
                <w:szCs w:val="21"/>
              </w:rPr>
              <w:t>Foundation Course of College English II</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1</w:t>
            </w:r>
          </w:p>
        </w:tc>
        <w:tc>
          <w:tcPr>
            <w:tcW w:w="567" w:type="dxa"/>
          </w:tcPr>
          <w:p w:rsidR="00F43D5B" w:rsidRPr="00FF01D0" w:rsidRDefault="00F43D5B" w:rsidP="00FC25A7">
            <w:pPr>
              <w:widowControl/>
              <w:jc w:val="center"/>
              <w:rPr>
                <w:rFonts w:ascii="宋体" w:hAns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1</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17071005</w:t>
            </w:r>
          </w:p>
        </w:tc>
        <w:tc>
          <w:tcPr>
            <w:tcW w:w="2835" w:type="dxa"/>
            <w:shd w:val="clear" w:color="auto" w:fill="auto"/>
            <w:noWrap/>
            <w:vAlign w:val="center"/>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大学英语高级课程</w:t>
            </w:r>
          </w:p>
          <w:p w:rsidR="00F43D5B" w:rsidRPr="00FF01D0" w:rsidRDefault="00F43D5B" w:rsidP="00FC25A7">
            <w:pPr>
              <w:widowControl/>
              <w:jc w:val="left"/>
              <w:rPr>
                <w:rFonts w:ascii="宋体" w:cs="宋体"/>
                <w:w w:val="90"/>
                <w:kern w:val="0"/>
                <w:szCs w:val="21"/>
              </w:rPr>
            </w:pPr>
            <w:r w:rsidRPr="00FF01D0">
              <w:rPr>
                <w:rFonts w:ascii="宋体" w:hAnsi="宋体"/>
                <w:spacing w:val="-8"/>
                <w:w w:val="90"/>
                <w:szCs w:val="21"/>
              </w:rPr>
              <w:lastRenderedPageBreak/>
              <w:t>Advanced Course of College English</w:t>
            </w:r>
          </w:p>
        </w:tc>
        <w:tc>
          <w:tcPr>
            <w:tcW w:w="708"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lastRenderedPageBreak/>
              <w:t>3</w:t>
            </w:r>
          </w:p>
        </w:tc>
        <w:tc>
          <w:tcPr>
            <w:tcW w:w="567" w:type="dxa"/>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3</w:t>
            </w: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F165DB">
        <w:trPr>
          <w:trHeight w:val="270"/>
          <w:jc w:val="center"/>
        </w:trPr>
        <w:tc>
          <w:tcPr>
            <w:tcW w:w="346" w:type="dxa"/>
            <w:vMerge/>
            <w:shd w:val="clear" w:color="auto" w:fill="auto"/>
            <w:noWrap/>
            <w:vAlign w:val="center"/>
            <w:hideMark/>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hideMark/>
          </w:tcPr>
          <w:p w:rsidR="00F43D5B" w:rsidRPr="00FF01D0" w:rsidRDefault="00F43D5B" w:rsidP="00FC25A7">
            <w:pPr>
              <w:widowControl/>
              <w:jc w:val="left"/>
              <w:rPr>
                <w:rFonts w:ascii="宋体" w:cs="宋体"/>
                <w:kern w:val="0"/>
                <w:szCs w:val="21"/>
              </w:rPr>
            </w:pPr>
            <w:r w:rsidRPr="00FF01D0">
              <w:rPr>
                <w:rFonts w:ascii="宋体" w:hAnsi="宋体" w:cs="宋体"/>
                <w:kern w:val="0"/>
                <w:szCs w:val="21"/>
              </w:rPr>
              <w:t>17071006</w:t>
            </w:r>
          </w:p>
        </w:tc>
        <w:tc>
          <w:tcPr>
            <w:tcW w:w="2835" w:type="dxa"/>
            <w:shd w:val="clear" w:color="auto" w:fill="auto"/>
            <w:noWrap/>
            <w:vAlign w:val="center"/>
            <w:hideMark/>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大学英语应用课程</w:t>
            </w:r>
          </w:p>
          <w:p w:rsidR="00F43D5B" w:rsidRPr="00FF01D0" w:rsidRDefault="00F43D5B" w:rsidP="00FC25A7">
            <w:pPr>
              <w:widowControl/>
              <w:jc w:val="left"/>
              <w:rPr>
                <w:rFonts w:ascii="宋体" w:cs="宋体"/>
                <w:kern w:val="0"/>
                <w:szCs w:val="21"/>
              </w:rPr>
            </w:pPr>
            <w:r w:rsidRPr="00FF01D0">
              <w:rPr>
                <w:rFonts w:ascii="宋体" w:hAnsi="宋体"/>
                <w:spacing w:val="-8"/>
                <w:w w:val="90"/>
                <w:szCs w:val="21"/>
              </w:rPr>
              <w:t>Applied Course of College English</w:t>
            </w:r>
          </w:p>
        </w:tc>
        <w:tc>
          <w:tcPr>
            <w:tcW w:w="708" w:type="dxa"/>
            <w:shd w:val="clear" w:color="auto" w:fill="auto"/>
            <w:noWrap/>
            <w:vAlign w:val="center"/>
            <w:hideMark/>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3</w:t>
            </w:r>
          </w:p>
        </w:tc>
        <w:tc>
          <w:tcPr>
            <w:tcW w:w="567" w:type="dxa"/>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hideMark/>
          </w:tcPr>
          <w:p w:rsidR="00F43D5B" w:rsidRPr="00FF01D0" w:rsidRDefault="00F43D5B" w:rsidP="00FC25A7">
            <w:pPr>
              <w:widowControl/>
              <w:jc w:val="center"/>
              <w:rPr>
                <w:rFonts w:ascii="宋体" w:cs="宋体"/>
                <w:kern w:val="0"/>
                <w:szCs w:val="21"/>
              </w:rPr>
            </w:pPr>
          </w:p>
        </w:tc>
        <w:tc>
          <w:tcPr>
            <w:tcW w:w="567" w:type="dxa"/>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3</w:t>
            </w: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10111001-4</w:t>
            </w:r>
          </w:p>
        </w:tc>
        <w:tc>
          <w:tcPr>
            <w:tcW w:w="2835" w:type="dxa"/>
            <w:shd w:val="clear" w:color="auto" w:fill="auto"/>
            <w:noWrap/>
            <w:vAlign w:val="center"/>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体育</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r w:rsidRPr="00FF01D0">
              <w:rPr>
                <w:rFonts w:ascii="宋体" w:hAnsi="宋体" w:cs="宋体" w:hint="eastAsia"/>
                <w:kern w:val="0"/>
                <w:szCs w:val="21"/>
              </w:rPr>
              <w:t>、</w:t>
            </w:r>
            <w:r w:rsidRPr="00FF01D0">
              <w:rPr>
                <w:rFonts w:ascii="宋体" w:hAnsi="宋体" w:cs="宋体"/>
                <w:kern w:val="0"/>
                <w:szCs w:val="21"/>
              </w:rPr>
              <w:t>(3)</w:t>
            </w:r>
            <w:r w:rsidRPr="00FF01D0">
              <w:rPr>
                <w:rFonts w:ascii="宋体" w:hAnsi="宋体" w:cs="宋体" w:hint="eastAsia"/>
                <w:kern w:val="0"/>
                <w:szCs w:val="21"/>
              </w:rPr>
              <w:t>、</w:t>
            </w:r>
            <w:r w:rsidRPr="00FF01D0">
              <w:rPr>
                <w:rFonts w:ascii="宋体" w:hAnsi="宋体" w:cs="宋体"/>
                <w:kern w:val="0"/>
                <w:szCs w:val="21"/>
              </w:rPr>
              <w:t>(4)</w:t>
            </w:r>
          </w:p>
          <w:p w:rsidR="00F43D5B" w:rsidRPr="00FF01D0" w:rsidRDefault="00F43D5B" w:rsidP="00FC25A7">
            <w:pPr>
              <w:widowControl/>
              <w:jc w:val="left"/>
              <w:rPr>
                <w:rFonts w:ascii="宋体" w:cs="宋体"/>
                <w:kern w:val="0"/>
                <w:szCs w:val="21"/>
              </w:rPr>
            </w:pPr>
            <w:r w:rsidRPr="00FF01D0">
              <w:rPr>
                <w:rFonts w:ascii="宋体" w:hAnsi="宋体"/>
                <w:szCs w:val="21"/>
              </w:rPr>
              <w:t>Physical Education</w:t>
            </w:r>
            <w:r w:rsidRPr="00FF01D0">
              <w:rPr>
                <w:rFonts w:ascii="宋体" w:hAnsi="宋体" w:hint="eastAsia"/>
                <w:szCs w:val="21"/>
              </w:rPr>
              <w:t>Ⅰ－Ⅳ</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4</w:t>
            </w:r>
          </w:p>
        </w:tc>
        <w:tc>
          <w:tcPr>
            <w:tcW w:w="567" w:type="dxa"/>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4</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2</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2</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hAnsi="宋体" w:cs="宋体"/>
                <w:kern w:val="0"/>
                <w:szCs w:val="21"/>
              </w:rPr>
              <w:t>2</w:t>
            </w:r>
          </w:p>
        </w:tc>
        <w:tc>
          <w:tcPr>
            <w:tcW w:w="567" w:type="dxa"/>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2</w:t>
            </w:r>
          </w:p>
        </w:tc>
        <w:tc>
          <w:tcPr>
            <w:tcW w:w="567" w:type="dxa"/>
          </w:tcPr>
          <w:p w:rsidR="00F43D5B" w:rsidRPr="00FF01D0" w:rsidRDefault="00F43D5B" w:rsidP="00FC25A7">
            <w:pPr>
              <w:widowControl/>
              <w:jc w:val="left"/>
              <w:rPr>
                <w:rFonts w:ascii="宋体" w:hAnsi="宋体" w:cs="宋体"/>
                <w:kern w:val="0"/>
                <w:szCs w:val="21"/>
              </w:rPr>
            </w:pPr>
          </w:p>
        </w:tc>
        <w:tc>
          <w:tcPr>
            <w:tcW w:w="426" w:type="dxa"/>
          </w:tcPr>
          <w:p w:rsidR="00F43D5B" w:rsidRPr="00FF01D0" w:rsidRDefault="00F43D5B" w:rsidP="00FC25A7">
            <w:pPr>
              <w:widowControl/>
              <w:jc w:val="left"/>
              <w:rPr>
                <w:rFonts w:ascii="宋体" w:hAnsi="宋体" w:cs="宋体"/>
                <w:kern w:val="0"/>
                <w:szCs w:val="21"/>
              </w:rPr>
            </w:pPr>
          </w:p>
        </w:tc>
        <w:tc>
          <w:tcPr>
            <w:tcW w:w="319" w:type="dxa"/>
          </w:tcPr>
          <w:p w:rsidR="00F43D5B" w:rsidRPr="00FF01D0" w:rsidRDefault="00F43D5B" w:rsidP="00FC25A7">
            <w:pPr>
              <w:widowControl/>
              <w:jc w:val="left"/>
              <w:rPr>
                <w:rFonts w:ascii="宋体" w:hAns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rPr>
                <w:rFonts w:ascii="宋体" w:cs="宋体"/>
                <w:kern w:val="0"/>
                <w:szCs w:val="21"/>
              </w:rPr>
            </w:pPr>
          </w:p>
        </w:tc>
      </w:tr>
      <w:tr w:rsidR="00F43D5B" w:rsidRPr="00860867" w:rsidTr="008D431D">
        <w:trPr>
          <w:trHeight w:val="270"/>
          <w:jc w:val="center"/>
        </w:trPr>
        <w:tc>
          <w:tcPr>
            <w:tcW w:w="346" w:type="dxa"/>
            <w:vMerge/>
            <w:shd w:val="clear" w:color="auto" w:fill="auto"/>
            <w:noWrap/>
            <w:vAlign w:val="center"/>
          </w:tcPr>
          <w:p w:rsidR="00F43D5B" w:rsidRPr="00860867" w:rsidRDefault="00F43D5B" w:rsidP="00630AF9">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10401001</w:t>
            </w:r>
          </w:p>
        </w:tc>
        <w:tc>
          <w:tcPr>
            <w:tcW w:w="2835" w:type="dxa"/>
            <w:shd w:val="clear" w:color="auto" w:fill="auto"/>
            <w:noWrap/>
            <w:vAlign w:val="center"/>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军事理论</w:t>
            </w:r>
          </w:p>
          <w:p w:rsidR="00F43D5B" w:rsidRPr="00FF01D0" w:rsidRDefault="00F43D5B" w:rsidP="00FC25A7">
            <w:pPr>
              <w:widowControl/>
              <w:jc w:val="left"/>
              <w:rPr>
                <w:rFonts w:ascii="宋体" w:cs="宋体"/>
                <w:kern w:val="0"/>
                <w:szCs w:val="21"/>
              </w:rPr>
            </w:pPr>
            <w:r w:rsidRPr="00FF01D0">
              <w:rPr>
                <w:rFonts w:ascii="宋体" w:hAnsi="宋体"/>
                <w:szCs w:val="21"/>
              </w:rPr>
              <w:t>Military Course</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2</w:t>
            </w:r>
          </w:p>
        </w:tc>
        <w:tc>
          <w:tcPr>
            <w:tcW w:w="567" w:type="dxa"/>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r w:rsidRPr="00FF01D0">
              <w:rPr>
                <w:rFonts w:ascii="宋体" w:cs="宋体"/>
                <w:kern w:val="0"/>
                <w:szCs w:val="21"/>
              </w:rPr>
              <w:t>2</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center"/>
              <w:rPr>
                <w:rFonts w:ascii="宋体" w:cs="宋体"/>
                <w:kern w:val="0"/>
                <w:szCs w:val="21"/>
              </w:rPr>
            </w:pPr>
          </w:p>
        </w:tc>
        <w:tc>
          <w:tcPr>
            <w:tcW w:w="438" w:type="dxa"/>
          </w:tcPr>
          <w:p w:rsidR="00F43D5B" w:rsidRPr="00FF01D0" w:rsidRDefault="00F43D5B" w:rsidP="00FC25A7">
            <w:pPr>
              <w:widowControl/>
              <w:jc w:val="center"/>
              <w:rPr>
                <w:rFonts w:ascii="宋体" w:cs="宋体"/>
                <w:kern w:val="0"/>
                <w:szCs w:val="21"/>
              </w:rPr>
            </w:pPr>
          </w:p>
        </w:tc>
      </w:tr>
      <w:tr w:rsidR="00F43D5B" w:rsidRPr="00860867" w:rsidTr="008D431D">
        <w:trPr>
          <w:trHeight w:val="382"/>
          <w:jc w:val="center"/>
        </w:trPr>
        <w:tc>
          <w:tcPr>
            <w:tcW w:w="346" w:type="dxa"/>
            <w:vMerge/>
            <w:shd w:val="clear" w:color="auto" w:fill="auto"/>
            <w:noWrap/>
            <w:vAlign w:val="center"/>
          </w:tcPr>
          <w:p w:rsidR="00F43D5B" w:rsidRPr="00860867" w:rsidRDefault="00F43D5B"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FF01D0" w:rsidRDefault="00F43D5B" w:rsidP="00FC25A7">
            <w:pPr>
              <w:widowControl/>
              <w:jc w:val="left"/>
              <w:rPr>
                <w:rFonts w:ascii="宋体" w:hAnsi="宋体" w:cs="宋体"/>
                <w:kern w:val="0"/>
                <w:szCs w:val="21"/>
              </w:rPr>
            </w:pPr>
            <w:r w:rsidRPr="00FF01D0">
              <w:rPr>
                <w:rFonts w:ascii="宋体" w:hAnsi="宋体" w:cs="宋体"/>
                <w:kern w:val="0"/>
                <w:szCs w:val="21"/>
              </w:rPr>
              <w:t>17131003</w:t>
            </w:r>
          </w:p>
        </w:tc>
        <w:tc>
          <w:tcPr>
            <w:tcW w:w="2835" w:type="dxa"/>
            <w:shd w:val="clear" w:color="auto" w:fill="auto"/>
            <w:noWrap/>
            <w:vAlign w:val="center"/>
          </w:tcPr>
          <w:p w:rsidR="00F43D5B" w:rsidRPr="00FF01D0" w:rsidRDefault="00F43D5B" w:rsidP="00FC25A7">
            <w:pPr>
              <w:widowControl/>
              <w:jc w:val="left"/>
              <w:rPr>
                <w:rFonts w:ascii="宋体" w:cs="宋体"/>
                <w:kern w:val="0"/>
                <w:szCs w:val="21"/>
              </w:rPr>
            </w:pPr>
            <w:r w:rsidRPr="00FF01D0">
              <w:rPr>
                <w:rFonts w:ascii="宋体" w:hAnsi="宋体" w:cs="宋体" w:hint="eastAsia"/>
                <w:kern w:val="0"/>
                <w:szCs w:val="21"/>
              </w:rPr>
              <w:t>大学计算机及程序设计Ⅲ</w:t>
            </w:r>
          </w:p>
          <w:p w:rsidR="00F43D5B" w:rsidRPr="00FF01D0" w:rsidRDefault="00F43D5B" w:rsidP="00FC25A7">
            <w:pPr>
              <w:widowControl/>
              <w:jc w:val="left"/>
              <w:rPr>
                <w:rFonts w:ascii="宋体" w:cs="宋体"/>
                <w:w w:val="85"/>
                <w:kern w:val="0"/>
                <w:szCs w:val="21"/>
              </w:rPr>
            </w:pPr>
            <w:r w:rsidRPr="00FF01D0">
              <w:rPr>
                <w:rFonts w:ascii="宋体" w:hAnsi="宋体"/>
                <w:w w:val="85"/>
                <w:szCs w:val="21"/>
              </w:rPr>
              <w:t>College Computer and Programming</w:t>
            </w:r>
            <w:r w:rsidRPr="00FF01D0">
              <w:rPr>
                <w:rFonts w:ascii="宋体" w:hAnsi="宋体" w:hint="eastAsia"/>
                <w:w w:val="85"/>
                <w:szCs w:val="21"/>
              </w:rPr>
              <w:t>Ⅲ</w:t>
            </w:r>
          </w:p>
        </w:tc>
        <w:tc>
          <w:tcPr>
            <w:tcW w:w="708" w:type="dxa"/>
            <w:shd w:val="clear" w:color="auto" w:fill="auto"/>
            <w:noWrap/>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3.5</w:t>
            </w:r>
          </w:p>
        </w:tc>
        <w:tc>
          <w:tcPr>
            <w:tcW w:w="567" w:type="dxa"/>
            <w:vAlign w:val="center"/>
          </w:tcPr>
          <w:p w:rsidR="00F43D5B" w:rsidRPr="00FF01D0" w:rsidRDefault="00F43D5B" w:rsidP="00FC25A7">
            <w:pPr>
              <w:widowControl/>
              <w:jc w:val="center"/>
              <w:rPr>
                <w:rFonts w:ascii="宋体" w:hAnsi="宋体" w:cs="宋体"/>
                <w:kern w:val="0"/>
                <w:szCs w:val="21"/>
              </w:rPr>
            </w:pPr>
            <w:r w:rsidRPr="00FF01D0">
              <w:rPr>
                <w:rFonts w:ascii="宋体" w:hAnsi="宋体" w:cs="宋体"/>
                <w:kern w:val="0"/>
                <w:szCs w:val="21"/>
              </w:rPr>
              <w:t>0.5</w:t>
            </w:r>
          </w:p>
        </w:tc>
        <w:tc>
          <w:tcPr>
            <w:tcW w:w="567" w:type="dxa"/>
            <w:shd w:val="clear" w:color="auto" w:fill="auto"/>
            <w:noWrap/>
            <w:vAlign w:val="center"/>
          </w:tcPr>
          <w:p w:rsidR="00F43D5B" w:rsidRPr="00FF01D0" w:rsidRDefault="00F43D5B" w:rsidP="00FC25A7">
            <w:pPr>
              <w:widowControl/>
              <w:jc w:val="center"/>
              <w:rPr>
                <w:rFonts w:ascii="宋体" w:cs="宋体"/>
                <w:kern w:val="0"/>
                <w:szCs w:val="21"/>
              </w:rPr>
            </w:pPr>
          </w:p>
        </w:tc>
        <w:tc>
          <w:tcPr>
            <w:tcW w:w="567" w:type="dxa"/>
            <w:shd w:val="clear" w:color="auto" w:fill="auto"/>
            <w:noWrap/>
            <w:vAlign w:val="center"/>
          </w:tcPr>
          <w:p w:rsidR="00F43D5B" w:rsidRPr="00FF01D0" w:rsidRDefault="00F43D5B" w:rsidP="00FC25A7">
            <w:pPr>
              <w:widowControl/>
              <w:rPr>
                <w:rFonts w:ascii="宋体" w:cs="宋体"/>
                <w:kern w:val="0"/>
                <w:szCs w:val="21"/>
              </w:rPr>
            </w:pPr>
            <w:r w:rsidRPr="00FF01D0">
              <w:rPr>
                <w:rFonts w:ascii="宋体" w:cs="宋体"/>
                <w:kern w:val="0"/>
                <w:szCs w:val="21"/>
              </w:rPr>
              <w:t>4</w:t>
            </w:r>
          </w:p>
        </w:tc>
        <w:tc>
          <w:tcPr>
            <w:tcW w:w="567" w:type="dxa"/>
            <w:shd w:val="clear" w:color="auto" w:fill="auto"/>
            <w:noWrap/>
            <w:vAlign w:val="center"/>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567" w:type="dxa"/>
          </w:tcPr>
          <w:p w:rsidR="00F43D5B" w:rsidRPr="00FF01D0" w:rsidRDefault="00F43D5B" w:rsidP="00FC25A7">
            <w:pPr>
              <w:widowControl/>
              <w:jc w:val="left"/>
              <w:rPr>
                <w:rFonts w:ascii="宋体" w:cs="宋体"/>
                <w:kern w:val="0"/>
                <w:szCs w:val="21"/>
              </w:rPr>
            </w:pPr>
          </w:p>
        </w:tc>
        <w:tc>
          <w:tcPr>
            <w:tcW w:w="426" w:type="dxa"/>
          </w:tcPr>
          <w:p w:rsidR="00F43D5B" w:rsidRPr="00FF01D0" w:rsidRDefault="00F43D5B" w:rsidP="00FC25A7">
            <w:pPr>
              <w:widowControl/>
              <w:jc w:val="left"/>
              <w:rPr>
                <w:rFonts w:ascii="宋体" w:cs="宋体"/>
                <w:kern w:val="0"/>
                <w:szCs w:val="21"/>
              </w:rPr>
            </w:pPr>
          </w:p>
        </w:tc>
        <w:tc>
          <w:tcPr>
            <w:tcW w:w="319" w:type="dxa"/>
          </w:tcPr>
          <w:p w:rsidR="00F43D5B" w:rsidRPr="00FF01D0" w:rsidRDefault="00F43D5B" w:rsidP="00FC25A7">
            <w:pPr>
              <w:widowControl/>
              <w:jc w:val="left"/>
              <w:rPr>
                <w:rFonts w:ascii="宋体" w:cs="宋体"/>
                <w:kern w:val="0"/>
                <w:szCs w:val="21"/>
              </w:rPr>
            </w:pPr>
          </w:p>
        </w:tc>
        <w:tc>
          <w:tcPr>
            <w:tcW w:w="284" w:type="dxa"/>
          </w:tcPr>
          <w:p w:rsidR="00F43D5B" w:rsidRPr="00FF01D0" w:rsidRDefault="00F43D5B" w:rsidP="00FC25A7">
            <w:pPr>
              <w:widowControl/>
              <w:jc w:val="left"/>
              <w:rPr>
                <w:rFonts w:ascii="宋体" w:cs="宋体"/>
                <w:kern w:val="0"/>
                <w:szCs w:val="21"/>
              </w:rPr>
            </w:pPr>
          </w:p>
        </w:tc>
        <w:tc>
          <w:tcPr>
            <w:tcW w:w="438" w:type="dxa"/>
          </w:tcPr>
          <w:p w:rsidR="00F43D5B" w:rsidRPr="00FF01D0" w:rsidRDefault="00F43D5B" w:rsidP="00FC25A7">
            <w:pPr>
              <w:widowControl/>
              <w:jc w:val="left"/>
              <w:rPr>
                <w:rFonts w:ascii="宋体" w:cs="宋体"/>
                <w:kern w:val="0"/>
                <w:szCs w:val="21"/>
              </w:rPr>
            </w:pPr>
          </w:p>
        </w:tc>
      </w:tr>
      <w:tr w:rsidR="00F43D5B" w:rsidRPr="00860867" w:rsidTr="00F165DB">
        <w:trPr>
          <w:trHeight w:val="270"/>
          <w:jc w:val="center"/>
        </w:trPr>
        <w:tc>
          <w:tcPr>
            <w:tcW w:w="346" w:type="dxa"/>
            <w:vMerge/>
            <w:shd w:val="clear" w:color="auto" w:fill="auto"/>
            <w:noWrap/>
            <w:vAlign w:val="center"/>
          </w:tcPr>
          <w:p w:rsidR="00F43D5B" w:rsidRPr="00860867" w:rsidRDefault="00F43D5B" w:rsidP="00B40AC1">
            <w:pPr>
              <w:widowControl/>
              <w:jc w:val="center"/>
              <w:rPr>
                <w:rFonts w:ascii="楷体" w:eastAsia="楷体" w:hAnsi="楷体" w:cs="宋体"/>
                <w:color w:val="000000"/>
                <w:kern w:val="0"/>
                <w:sz w:val="22"/>
              </w:rPr>
            </w:pPr>
          </w:p>
        </w:tc>
        <w:tc>
          <w:tcPr>
            <w:tcW w:w="4157" w:type="dxa"/>
            <w:gridSpan w:val="2"/>
            <w:shd w:val="clear" w:color="auto" w:fill="auto"/>
            <w:noWrap/>
            <w:vAlign w:val="center"/>
          </w:tcPr>
          <w:p w:rsidR="00F43D5B" w:rsidRPr="00FF01D0" w:rsidRDefault="00F43D5B" w:rsidP="00FC25A7">
            <w:pPr>
              <w:widowControl/>
              <w:jc w:val="center"/>
              <w:rPr>
                <w:rFonts w:ascii="宋体" w:cs="宋体"/>
                <w:b/>
                <w:kern w:val="0"/>
                <w:szCs w:val="21"/>
              </w:rPr>
            </w:pPr>
            <w:r w:rsidRPr="00FF01D0">
              <w:rPr>
                <w:rFonts w:ascii="宋体" w:hAnsi="宋体" w:cs="宋体" w:hint="eastAsia"/>
                <w:b/>
                <w:kern w:val="0"/>
                <w:szCs w:val="21"/>
              </w:rPr>
              <w:t>合</w:t>
            </w:r>
            <w:r w:rsidRPr="00FF01D0">
              <w:rPr>
                <w:rFonts w:ascii="宋体" w:hAnsi="宋体" w:cs="宋体"/>
                <w:b/>
                <w:kern w:val="0"/>
                <w:szCs w:val="21"/>
              </w:rPr>
              <w:t xml:space="preserve">      </w:t>
            </w:r>
            <w:r w:rsidRPr="00FF01D0">
              <w:rPr>
                <w:rFonts w:ascii="宋体" w:hAnsi="宋体" w:cs="宋体" w:hint="eastAsia"/>
                <w:b/>
                <w:kern w:val="0"/>
                <w:szCs w:val="21"/>
              </w:rPr>
              <w:t>计</w:t>
            </w:r>
          </w:p>
        </w:tc>
        <w:tc>
          <w:tcPr>
            <w:tcW w:w="708" w:type="dxa"/>
            <w:shd w:val="clear" w:color="auto" w:fill="auto"/>
            <w:noWrap/>
            <w:vAlign w:val="center"/>
          </w:tcPr>
          <w:p w:rsidR="00F43D5B" w:rsidRPr="00FF01D0" w:rsidRDefault="00F43D5B" w:rsidP="00FC25A7">
            <w:pPr>
              <w:widowControl/>
              <w:jc w:val="center"/>
              <w:rPr>
                <w:rFonts w:ascii="宋体" w:hAnsi="宋体" w:cs="宋体"/>
                <w:b/>
                <w:kern w:val="0"/>
                <w:szCs w:val="21"/>
              </w:rPr>
            </w:pPr>
            <w:r w:rsidRPr="00FF01D0">
              <w:rPr>
                <w:rFonts w:ascii="宋体" w:hAnsi="宋体" w:cs="宋体"/>
                <w:b/>
                <w:kern w:val="0"/>
                <w:szCs w:val="21"/>
              </w:rPr>
              <w:t>37.5</w:t>
            </w:r>
          </w:p>
        </w:tc>
        <w:tc>
          <w:tcPr>
            <w:tcW w:w="567" w:type="dxa"/>
            <w:vAlign w:val="center"/>
          </w:tcPr>
          <w:p w:rsidR="00F43D5B" w:rsidRPr="00FF01D0" w:rsidRDefault="00F43D5B" w:rsidP="00FC25A7">
            <w:pPr>
              <w:widowControl/>
              <w:jc w:val="center"/>
              <w:rPr>
                <w:rFonts w:ascii="宋体" w:hAnsi="宋体" w:cs="宋体"/>
                <w:b/>
                <w:kern w:val="0"/>
                <w:szCs w:val="21"/>
              </w:rPr>
            </w:pPr>
            <w:r w:rsidRPr="00FF01D0">
              <w:rPr>
                <w:rFonts w:ascii="宋体" w:hAnsi="宋体" w:cs="宋体"/>
                <w:b/>
                <w:kern w:val="0"/>
                <w:szCs w:val="21"/>
              </w:rPr>
              <w:t>8.5</w:t>
            </w:r>
          </w:p>
        </w:tc>
        <w:tc>
          <w:tcPr>
            <w:tcW w:w="567" w:type="dxa"/>
            <w:shd w:val="clear" w:color="auto" w:fill="auto"/>
            <w:noWrap/>
            <w:vAlign w:val="center"/>
          </w:tcPr>
          <w:p w:rsidR="00F43D5B" w:rsidRPr="00FF01D0" w:rsidRDefault="00F43D5B" w:rsidP="00FC25A7">
            <w:pPr>
              <w:widowControl/>
              <w:jc w:val="center"/>
              <w:rPr>
                <w:rFonts w:ascii="宋体" w:hAnsi="宋体" w:cs="宋体"/>
                <w:b/>
                <w:w w:val="50"/>
                <w:kern w:val="0"/>
                <w:szCs w:val="21"/>
              </w:rPr>
            </w:pPr>
            <w:r w:rsidRPr="00FF01D0">
              <w:rPr>
                <w:rFonts w:ascii="宋体" w:hAnsi="宋体" w:cs="宋体"/>
                <w:b/>
                <w:w w:val="50"/>
                <w:kern w:val="0"/>
                <w:szCs w:val="21"/>
              </w:rPr>
              <w:t>14</w:t>
            </w:r>
          </w:p>
        </w:tc>
        <w:tc>
          <w:tcPr>
            <w:tcW w:w="567" w:type="dxa"/>
            <w:shd w:val="clear" w:color="auto" w:fill="auto"/>
            <w:noWrap/>
            <w:vAlign w:val="center"/>
          </w:tcPr>
          <w:p w:rsidR="00F43D5B" w:rsidRPr="00FF01D0" w:rsidRDefault="00F43D5B" w:rsidP="00FC25A7">
            <w:pPr>
              <w:widowControl/>
              <w:jc w:val="center"/>
              <w:rPr>
                <w:rFonts w:ascii="宋体" w:hAnsi="宋体" w:cs="宋体"/>
                <w:b/>
                <w:w w:val="50"/>
                <w:kern w:val="0"/>
                <w:szCs w:val="21"/>
              </w:rPr>
            </w:pPr>
            <w:r w:rsidRPr="00FF01D0">
              <w:rPr>
                <w:rFonts w:ascii="宋体" w:hAnsi="宋体" w:cs="宋体"/>
                <w:b/>
                <w:w w:val="50"/>
                <w:kern w:val="0"/>
                <w:szCs w:val="21"/>
              </w:rPr>
              <w:t>11</w:t>
            </w:r>
          </w:p>
        </w:tc>
        <w:tc>
          <w:tcPr>
            <w:tcW w:w="567" w:type="dxa"/>
            <w:shd w:val="clear" w:color="auto" w:fill="auto"/>
            <w:noWrap/>
            <w:vAlign w:val="center"/>
          </w:tcPr>
          <w:p w:rsidR="00F43D5B" w:rsidRPr="00FF01D0" w:rsidRDefault="00F43D5B" w:rsidP="00FC25A7">
            <w:pPr>
              <w:widowControl/>
              <w:jc w:val="center"/>
              <w:rPr>
                <w:rFonts w:ascii="宋体" w:hAnsi="宋体" w:cs="宋体"/>
                <w:b/>
                <w:w w:val="50"/>
                <w:kern w:val="0"/>
                <w:szCs w:val="21"/>
              </w:rPr>
            </w:pPr>
            <w:r w:rsidRPr="00FF01D0">
              <w:rPr>
                <w:rFonts w:ascii="宋体" w:hAnsi="宋体" w:cs="宋体"/>
                <w:b/>
                <w:w w:val="50"/>
                <w:kern w:val="0"/>
                <w:szCs w:val="21"/>
              </w:rPr>
              <w:t>12</w:t>
            </w:r>
          </w:p>
        </w:tc>
        <w:tc>
          <w:tcPr>
            <w:tcW w:w="567" w:type="dxa"/>
            <w:vAlign w:val="center"/>
          </w:tcPr>
          <w:p w:rsidR="00F43D5B" w:rsidRPr="00FF01D0" w:rsidRDefault="00F43D5B" w:rsidP="00FC25A7">
            <w:pPr>
              <w:widowControl/>
              <w:jc w:val="center"/>
              <w:rPr>
                <w:rFonts w:ascii="宋体" w:hAnsi="宋体" w:cs="宋体"/>
                <w:b/>
                <w:kern w:val="0"/>
                <w:szCs w:val="21"/>
              </w:rPr>
            </w:pPr>
            <w:r w:rsidRPr="00FF01D0">
              <w:rPr>
                <w:rFonts w:ascii="宋体" w:hAnsi="宋体" w:cs="宋体" w:hint="eastAsia"/>
                <w:b/>
                <w:kern w:val="0"/>
                <w:szCs w:val="21"/>
              </w:rPr>
              <w:t>9</w:t>
            </w:r>
          </w:p>
        </w:tc>
        <w:tc>
          <w:tcPr>
            <w:tcW w:w="567" w:type="dxa"/>
          </w:tcPr>
          <w:p w:rsidR="00F43D5B" w:rsidRPr="00FF01D0" w:rsidRDefault="00F43D5B" w:rsidP="00FC25A7">
            <w:pPr>
              <w:widowControl/>
              <w:jc w:val="left"/>
              <w:rPr>
                <w:rFonts w:ascii="宋体" w:cs="宋体"/>
                <w:b/>
                <w:kern w:val="0"/>
                <w:szCs w:val="21"/>
              </w:rPr>
            </w:pPr>
          </w:p>
        </w:tc>
        <w:tc>
          <w:tcPr>
            <w:tcW w:w="426" w:type="dxa"/>
          </w:tcPr>
          <w:p w:rsidR="00F43D5B" w:rsidRPr="00FF01D0" w:rsidRDefault="00F43D5B" w:rsidP="00FC25A7">
            <w:pPr>
              <w:widowControl/>
              <w:jc w:val="left"/>
              <w:rPr>
                <w:rFonts w:ascii="宋体" w:cs="宋体"/>
                <w:b/>
                <w:kern w:val="0"/>
                <w:szCs w:val="21"/>
              </w:rPr>
            </w:pPr>
          </w:p>
        </w:tc>
        <w:tc>
          <w:tcPr>
            <w:tcW w:w="319" w:type="dxa"/>
          </w:tcPr>
          <w:p w:rsidR="00F43D5B" w:rsidRPr="00FF01D0" w:rsidRDefault="00F43D5B" w:rsidP="00FC25A7">
            <w:pPr>
              <w:widowControl/>
              <w:jc w:val="left"/>
              <w:rPr>
                <w:rFonts w:ascii="宋体" w:cs="宋体"/>
                <w:b/>
                <w:kern w:val="0"/>
                <w:szCs w:val="21"/>
              </w:rPr>
            </w:pPr>
          </w:p>
        </w:tc>
        <w:tc>
          <w:tcPr>
            <w:tcW w:w="284" w:type="dxa"/>
          </w:tcPr>
          <w:p w:rsidR="00F43D5B" w:rsidRPr="00FF01D0" w:rsidRDefault="00F43D5B" w:rsidP="00FC25A7">
            <w:pPr>
              <w:widowControl/>
              <w:jc w:val="left"/>
              <w:rPr>
                <w:rFonts w:ascii="宋体" w:cs="宋体"/>
                <w:b/>
                <w:kern w:val="0"/>
                <w:szCs w:val="21"/>
              </w:rPr>
            </w:pPr>
          </w:p>
        </w:tc>
        <w:tc>
          <w:tcPr>
            <w:tcW w:w="438" w:type="dxa"/>
          </w:tcPr>
          <w:p w:rsidR="00F43D5B" w:rsidRPr="00FF01D0" w:rsidRDefault="00F43D5B" w:rsidP="00FC25A7">
            <w:pPr>
              <w:widowControl/>
              <w:jc w:val="left"/>
              <w:rPr>
                <w:rFonts w:ascii="宋体" w:cs="宋体"/>
                <w:b/>
                <w:kern w:val="0"/>
                <w:szCs w:val="21"/>
              </w:rPr>
            </w:pPr>
          </w:p>
        </w:tc>
      </w:tr>
      <w:tr w:rsidR="008D431D" w:rsidRPr="00860867" w:rsidTr="0031710C">
        <w:trPr>
          <w:trHeight w:val="270"/>
          <w:jc w:val="center"/>
        </w:trPr>
        <w:tc>
          <w:tcPr>
            <w:tcW w:w="346" w:type="dxa"/>
            <w:vMerge w:val="restart"/>
            <w:shd w:val="clear" w:color="auto" w:fill="auto"/>
            <w:noWrap/>
            <w:vAlign w:val="center"/>
          </w:tcPr>
          <w:p w:rsidR="00C62558" w:rsidRPr="005D4BF7" w:rsidRDefault="00C62558" w:rsidP="00C62558">
            <w:pPr>
              <w:widowControl/>
              <w:rPr>
                <w:rFonts w:ascii="黑体" w:eastAsia="黑体" w:hAnsi="黑体" w:cs="宋体"/>
                <w:b/>
                <w:color w:val="000000"/>
                <w:kern w:val="0"/>
                <w:szCs w:val="21"/>
              </w:rPr>
            </w:pPr>
            <w:r w:rsidRPr="005D4BF7">
              <w:rPr>
                <w:rFonts w:ascii="黑体" w:eastAsia="黑体" w:hAnsi="黑体" w:cs="宋体" w:hint="eastAsia"/>
                <w:b/>
                <w:color w:val="000000"/>
                <w:kern w:val="0"/>
                <w:szCs w:val="21"/>
              </w:rPr>
              <w:t>学科基础课</w:t>
            </w:r>
          </w:p>
        </w:tc>
        <w:tc>
          <w:tcPr>
            <w:tcW w:w="1322" w:type="dxa"/>
            <w:shd w:val="clear" w:color="auto" w:fill="auto"/>
            <w:noWrap/>
            <w:vAlign w:val="center"/>
          </w:tcPr>
          <w:p w:rsidR="00C62558" w:rsidRPr="005D4BF7" w:rsidRDefault="00C62558" w:rsidP="00AC10E7">
            <w:pPr>
              <w:widowControl/>
              <w:jc w:val="left"/>
              <w:rPr>
                <w:rFonts w:ascii="宋体" w:hAnsi="宋体" w:cs="宋体"/>
                <w:color w:val="000000"/>
                <w:kern w:val="0"/>
                <w:szCs w:val="21"/>
              </w:rPr>
            </w:pPr>
            <w:r w:rsidRPr="005D4BF7">
              <w:rPr>
                <w:rFonts w:ascii="宋体" w:hAnsi="宋体" w:cs="宋体" w:hint="eastAsia"/>
                <w:color w:val="000000"/>
                <w:kern w:val="0"/>
                <w:szCs w:val="21"/>
              </w:rPr>
              <w:t>17</w:t>
            </w:r>
            <w:r w:rsidR="00A108A9">
              <w:rPr>
                <w:rFonts w:ascii="宋体" w:hAnsi="宋体" w:cs="宋体" w:hint="eastAsia"/>
                <w:color w:val="000000"/>
                <w:kern w:val="0"/>
                <w:szCs w:val="21"/>
              </w:rPr>
              <w:t>102001</w:t>
            </w:r>
          </w:p>
        </w:tc>
        <w:tc>
          <w:tcPr>
            <w:tcW w:w="2835" w:type="dxa"/>
            <w:shd w:val="clear" w:color="auto" w:fill="auto"/>
            <w:noWrap/>
          </w:tcPr>
          <w:p w:rsidR="00C62558" w:rsidRPr="005D4BF7" w:rsidRDefault="00C62558" w:rsidP="005D4BF7">
            <w:pPr>
              <w:widowControl/>
              <w:jc w:val="center"/>
              <w:rPr>
                <w:rFonts w:ascii="宋体" w:hAnsi="宋体" w:cs="宋体"/>
                <w:color w:val="000000"/>
                <w:kern w:val="0"/>
                <w:szCs w:val="21"/>
              </w:rPr>
            </w:pPr>
            <w:r w:rsidRPr="005D4BF7">
              <w:rPr>
                <w:rFonts w:ascii="宋体" w:hAnsi="宋体" w:cs="宋体" w:hint="eastAsia"/>
                <w:color w:val="000000"/>
                <w:kern w:val="0"/>
                <w:szCs w:val="21"/>
              </w:rPr>
              <w:t>学科导论</w:t>
            </w:r>
          </w:p>
          <w:p w:rsidR="00C62558" w:rsidRPr="005D4BF7" w:rsidRDefault="00C62558" w:rsidP="005D4BF7">
            <w:pPr>
              <w:widowControl/>
              <w:jc w:val="center"/>
              <w:rPr>
                <w:rFonts w:ascii="宋体" w:hAnsi="宋体" w:cs="宋体"/>
                <w:color w:val="000000"/>
                <w:kern w:val="0"/>
                <w:szCs w:val="21"/>
              </w:rPr>
            </w:pPr>
            <w:r w:rsidRPr="005D4BF7">
              <w:rPr>
                <w:rFonts w:ascii="宋体" w:hAnsi="宋体" w:cs="宋体"/>
                <w:color w:val="000000"/>
                <w:kern w:val="0"/>
                <w:szCs w:val="21"/>
              </w:rPr>
              <w:t>Advanced Topics in Polymer Materials</w:t>
            </w:r>
          </w:p>
        </w:tc>
        <w:tc>
          <w:tcPr>
            <w:tcW w:w="708" w:type="dxa"/>
            <w:shd w:val="clear" w:color="auto" w:fill="auto"/>
            <w:noWrap/>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1</w:t>
            </w:r>
          </w:p>
        </w:tc>
        <w:tc>
          <w:tcPr>
            <w:tcW w:w="567" w:type="dxa"/>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2</w:t>
            </w:r>
          </w:p>
        </w:tc>
        <w:tc>
          <w:tcPr>
            <w:tcW w:w="567" w:type="dxa"/>
            <w:shd w:val="clear" w:color="auto" w:fill="auto"/>
            <w:noWrap/>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567" w:type="dxa"/>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567" w:type="dxa"/>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426" w:type="dxa"/>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319" w:type="dxa"/>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284" w:type="dxa"/>
            <w:vAlign w:val="center"/>
          </w:tcPr>
          <w:p w:rsidR="00C62558" w:rsidRPr="00AC10E7" w:rsidRDefault="00C62558" w:rsidP="0031710C">
            <w:pPr>
              <w:widowControl/>
              <w:jc w:val="center"/>
              <w:rPr>
                <w:rFonts w:asciiTheme="minorEastAsia" w:eastAsiaTheme="minorEastAsia" w:hAnsiTheme="minorEastAsia" w:cs="宋体"/>
                <w:color w:val="000000"/>
                <w:kern w:val="0"/>
                <w:szCs w:val="21"/>
              </w:rPr>
            </w:pPr>
          </w:p>
        </w:tc>
        <w:tc>
          <w:tcPr>
            <w:tcW w:w="438" w:type="dxa"/>
          </w:tcPr>
          <w:p w:rsidR="00C62558" w:rsidRPr="00AC10E7" w:rsidRDefault="00451C91" w:rsidP="008D431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8周</w:t>
            </w:r>
          </w:p>
        </w:tc>
      </w:tr>
      <w:tr w:rsidR="008D431D" w:rsidRPr="00860867" w:rsidTr="0031710C">
        <w:trPr>
          <w:trHeight w:val="270"/>
          <w:jc w:val="center"/>
        </w:trPr>
        <w:tc>
          <w:tcPr>
            <w:tcW w:w="346" w:type="dxa"/>
            <w:vMerge/>
            <w:shd w:val="clear" w:color="auto" w:fill="auto"/>
            <w:noWrap/>
            <w:vAlign w:val="center"/>
          </w:tcPr>
          <w:p w:rsidR="00BB4DEF" w:rsidRPr="00860867" w:rsidRDefault="00BB4DEF"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BB4DEF" w:rsidRPr="005D4BF7" w:rsidRDefault="00C62558" w:rsidP="00AC10E7">
            <w:pPr>
              <w:widowControl/>
              <w:jc w:val="left"/>
              <w:rPr>
                <w:rFonts w:ascii="宋体" w:hAnsi="宋体" w:cs="宋体"/>
                <w:color w:val="000000"/>
                <w:kern w:val="0"/>
                <w:szCs w:val="21"/>
              </w:rPr>
            </w:pPr>
            <w:r w:rsidRPr="005D4BF7">
              <w:rPr>
                <w:rFonts w:ascii="宋体" w:hAnsi="宋体" w:cs="宋体"/>
                <w:color w:val="000000"/>
                <w:kern w:val="0"/>
                <w:szCs w:val="21"/>
              </w:rPr>
              <w:t>10062301</w:t>
            </w:r>
            <w:r w:rsidR="00F43D5B">
              <w:rPr>
                <w:rFonts w:ascii="宋体" w:hAnsi="宋体" w:cs="宋体" w:hint="eastAsia"/>
                <w:color w:val="000000"/>
                <w:kern w:val="0"/>
                <w:szCs w:val="21"/>
              </w:rPr>
              <w:t>-2</w:t>
            </w:r>
          </w:p>
        </w:tc>
        <w:tc>
          <w:tcPr>
            <w:tcW w:w="2835" w:type="dxa"/>
            <w:shd w:val="clear" w:color="auto" w:fill="auto"/>
            <w:noWrap/>
            <w:vAlign w:val="center"/>
          </w:tcPr>
          <w:p w:rsidR="00BB4DEF" w:rsidRPr="005D4BF7" w:rsidRDefault="00C62558" w:rsidP="005D4BF7">
            <w:pPr>
              <w:widowControl/>
              <w:jc w:val="center"/>
              <w:rPr>
                <w:rFonts w:ascii="宋体" w:hAnsi="宋体" w:cs="宋体"/>
                <w:color w:val="000000"/>
                <w:kern w:val="0"/>
                <w:szCs w:val="21"/>
              </w:rPr>
            </w:pPr>
            <w:r w:rsidRPr="005D4BF7">
              <w:rPr>
                <w:rFonts w:ascii="宋体" w:hAnsi="宋体" w:cs="宋体" w:hint="eastAsia"/>
                <w:color w:val="000000"/>
                <w:kern w:val="0"/>
                <w:szCs w:val="21"/>
              </w:rPr>
              <w:t>高等数学I</w:t>
            </w:r>
          </w:p>
          <w:p w:rsidR="00C62558" w:rsidRPr="005D4BF7" w:rsidRDefault="00C62558" w:rsidP="005D4BF7">
            <w:pPr>
              <w:widowControl/>
              <w:jc w:val="center"/>
              <w:rPr>
                <w:rFonts w:ascii="宋体" w:hAnsi="宋体" w:cs="宋体"/>
                <w:color w:val="000000"/>
                <w:kern w:val="0"/>
                <w:szCs w:val="21"/>
              </w:rPr>
            </w:pPr>
            <w:r w:rsidRPr="005D4BF7">
              <w:rPr>
                <w:rFonts w:ascii="宋体" w:hAnsi="宋体" w:cs="宋体"/>
                <w:color w:val="000000"/>
                <w:kern w:val="0"/>
                <w:szCs w:val="21"/>
              </w:rPr>
              <w:t>Advance Mathematics I(1)</w:t>
            </w:r>
          </w:p>
        </w:tc>
        <w:tc>
          <w:tcPr>
            <w:tcW w:w="708" w:type="dxa"/>
            <w:shd w:val="clear" w:color="auto" w:fill="auto"/>
            <w:noWrap/>
            <w:vAlign w:val="center"/>
          </w:tcPr>
          <w:p w:rsidR="00BB4DEF"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BB4DEF"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6</w:t>
            </w:r>
          </w:p>
        </w:tc>
        <w:tc>
          <w:tcPr>
            <w:tcW w:w="567" w:type="dxa"/>
            <w:shd w:val="clear" w:color="auto" w:fill="auto"/>
            <w:noWrap/>
            <w:vAlign w:val="center"/>
          </w:tcPr>
          <w:p w:rsidR="00BB4DEF"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67" w:type="dxa"/>
            <w:shd w:val="clear" w:color="auto" w:fill="auto"/>
            <w:noWrap/>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426"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319"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284"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438" w:type="dxa"/>
          </w:tcPr>
          <w:p w:rsidR="00BB4DEF" w:rsidRPr="00AC10E7" w:rsidRDefault="00BB4DEF"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BB4DEF" w:rsidRPr="00860867" w:rsidRDefault="00BB4DEF"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BB4DEF" w:rsidRPr="005D4BF7" w:rsidRDefault="00963A82" w:rsidP="00AC10E7">
            <w:pPr>
              <w:widowControl/>
              <w:jc w:val="left"/>
              <w:rPr>
                <w:rFonts w:ascii="宋体" w:hAnsi="宋体" w:cs="宋体"/>
                <w:color w:val="000000"/>
                <w:kern w:val="0"/>
                <w:szCs w:val="21"/>
              </w:rPr>
            </w:pPr>
            <w:r w:rsidRPr="005D4BF7">
              <w:rPr>
                <w:rFonts w:ascii="宋体" w:hAnsi="宋体" w:cs="宋体" w:hint="eastAsia"/>
                <w:color w:val="000000"/>
                <w:kern w:val="0"/>
                <w:szCs w:val="21"/>
              </w:rPr>
              <w:t>17</w:t>
            </w:r>
            <w:r w:rsidR="00A108A9">
              <w:rPr>
                <w:rFonts w:ascii="宋体" w:hAnsi="宋体" w:cs="宋体" w:hint="eastAsia"/>
                <w:color w:val="000000"/>
                <w:kern w:val="0"/>
                <w:szCs w:val="21"/>
              </w:rPr>
              <w:t>102004</w:t>
            </w:r>
          </w:p>
        </w:tc>
        <w:tc>
          <w:tcPr>
            <w:tcW w:w="2835" w:type="dxa"/>
            <w:shd w:val="clear" w:color="auto" w:fill="auto"/>
            <w:noWrap/>
            <w:vAlign w:val="center"/>
          </w:tcPr>
          <w:p w:rsidR="00BB4DEF"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无机</w:t>
            </w:r>
            <w:r w:rsidRPr="005D4BF7">
              <w:rPr>
                <w:rFonts w:ascii="宋体" w:hAnsi="宋体" w:cs="宋体" w:hint="eastAsia"/>
                <w:color w:val="000000"/>
                <w:kern w:val="0"/>
                <w:szCs w:val="21"/>
              </w:rPr>
              <w:t>化学B</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 xml:space="preserve">Inorganic Chemistry </w:t>
            </w:r>
            <w:r w:rsidRPr="005D4BF7">
              <w:rPr>
                <w:rFonts w:ascii="宋体" w:hAnsi="宋体" w:cs="宋体" w:hint="eastAsia"/>
                <w:color w:val="000000"/>
                <w:kern w:val="0"/>
                <w:szCs w:val="21"/>
              </w:rPr>
              <w:t>B</w:t>
            </w:r>
          </w:p>
        </w:tc>
        <w:tc>
          <w:tcPr>
            <w:tcW w:w="708" w:type="dxa"/>
            <w:shd w:val="clear" w:color="auto" w:fill="auto"/>
            <w:noWrap/>
            <w:vAlign w:val="center"/>
          </w:tcPr>
          <w:p w:rsidR="00BB4DEF"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2</w:t>
            </w: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BB4DEF"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2</w:t>
            </w:r>
          </w:p>
        </w:tc>
        <w:tc>
          <w:tcPr>
            <w:tcW w:w="567" w:type="dxa"/>
            <w:shd w:val="clear" w:color="auto" w:fill="auto"/>
            <w:noWrap/>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426"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319"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284"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438" w:type="dxa"/>
          </w:tcPr>
          <w:p w:rsidR="00BB4DEF" w:rsidRPr="00AC10E7" w:rsidRDefault="00BB4DEF"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BB4DEF" w:rsidRPr="00860867" w:rsidRDefault="00BB4DEF"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BB4DEF" w:rsidRPr="005D4BF7" w:rsidRDefault="00963A82" w:rsidP="00AC10E7">
            <w:pPr>
              <w:widowControl/>
              <w:jc w:val="left"/>
              <w:rPr>
                <w:rFonts w:ascii="宋体" w:hAnsi="宋体" w:cs="宋体"/>
                <w:color w:val="000000"/>
                <w:kern w:val="0"/>
                <w:szCs w:val="21"/>
              </w:rPr>
            </w:pPr>
            <w:r w:rsidRPr="005D4BF7">
              <w:rPr>
                <w:rFonts w:ascii="宋体" w:hAnsi="宋体" w:cs="宋体" w:hint="eastAsia"/>
                <w:color w:val="000000"/>
                <w:kern w:val="0"/>
                <w:szCs w:val="21"/>
              </w:rPr>
              <w:t>17</w:t>
            </w:r>
            <w:r w:rsidR="00A108A9">
              <w:rPr>
                <w:rFonts w:ascii="宋体" w:hAnsi="宋体" w:cs="宋体" w:hint="eastAsia"/>
                <w:color w:val="000000"/>
                <w:kern w:val="0"/>
                <w:szCs w:val="21"/>
              </w:rPr>
              <w:t>102006</w:t>
            </w:r>
            <w:r w:rsidR="00F43D5B">
              <w:rPr>
                <w:rFonts w:ascii="宋体" w:hAnsi="宋体" w:cs="宋体" w:hint="eastAsia"/>
                <w:color w:val="000000"/>
                <w:kern w:val="0"/>
                <w:szCs w:val="21"/>
              </w:rPr>
              <w:t>-7</w:t>
            </w:r>
          </w:p>
        </w:tc>
        <w:tc>
          <w:tcPr>
            <w:tcW w:w="2835" w:type="dxa"/>
            <w:shd w:val="clear" w:color="auto" w:fill="auto"/>
            <w:noWrap/>
            <w:vAlign w:val="center"/>
          </w:tcPr>
          <w:p w:rsidR="00BB4DEF"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基础化学实验</w:t>
            </w:r>
            <w:r w:rsidRPr="005D4BF7">
              <w:rPr>
                <w:rFonts w:ascii="宋体" w:hAnsi="宋体" w:cs="宋体" w:hint="eastAsia"/>
                <w:color w:val="000000"/>
                <w:kern w:val="0"/>
                <w:szCs w:val="21"/>
              </w:rPr>
              <w:t>I</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 xml:space="preserve">Fundamental Chemistry Experiment </w:t>
            </w:r>
            <w:r w:rsidRPr="005D4BF7">
              <w:rPr>
                <w:rFonts w:ascii="宋体" w:hAnsi="宋体" w:cs="宋体" w:hint="eastAsia"/>
                <w:color w:val="000000"/>
                <w:kern w:val="0"/>
                <w:szCs w:val="21"/>
              </w:rPr>
              <w:t>IB(1)</w:t>
            </w:r>
          </w:p>
        </w:tc>
        <w:tc>
          <w:tcPr>
            <w:tcW w:w="708" w:type="dxa"/>
            <w:shd w:val="clear" w:color="auto" w:fill="auto"/>
            <w:noWrap/>
            <w:vAlign w:val="center"/>
          </w:tcPr>
          <w:p w:rsidR="00BB4DEF"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67" w:type="dxa"/>
            <w:vAlign w:val="center"/>
          </w:tcPr>
          <w:p w:rsidR="00BB4DEF"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67" w:type="dxa"/>
            <w:shd w:val="clear" w:color="auto" w:fill="auto"/>
            <w:noWrap/>
            <w:vAlign w:val="center"/>
          </w:tcPr>
          <w:p w:rsidR="00BB4DEF"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3</w:t>
            </w:r>
          </w:p>
        </w:tc>
        <w:tc>
          <w:tcPr>
            <w:tcW w:w="567" w:type="dxa"/>
            <w:shd w:val="clear" w:color="auto" w:fill="auto"/>
            <w:noWrap/>
            <w:vAlign w:val="center"/>
          </w:tcPr>
          <w:p w:rsidR="00BB4DEF"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67" w:type="dxa"/>
            <w:shd w:val="clear" w:color="auto" w:fill="auto"/>
            <w:noWrap/>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567"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426"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319"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284" w:type="dxa"/>
            <w:vAlign w:val="center"/>
          </w:tcPr>
          <w:p w:rsidR="00BB4DEF" w:rsidRPr="00AC10E7" w:rsidRDefault="00BB4DEF" w:rsidP="0031710C">
            <w:pPr>
              <w:widowControl/>
              <w:jc w:val="center"/>
              <w:rPr>
                <w:rFonts w:asciiTheme="minorEastAsia" w:eastAsiaTheme="minorEastAsia" w:hAnsiTheme="minorEastAsia" w:cs="宋体"/>
                <w:color w:val="000000"/>
                <w:kern w:val="0"/>
                <w:szCs w:val="21"/>
              </w:rPr>
            </w:pPr>
          </w:p>
        </w:tc>
        <w:tc>
          <w:tcPr>
            <w:tcW w:w="438" w:type="dxa"/>
          </w:tcPr>
          <w:p w:rsidR="00BB4DEF" w:rsidRPr="00AC10E7" w:rsidRDefault="00BB4DEF"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DB41C4" w:rsidRPr="00860867" w:rsidRDefault="00DB41C4"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DB41C4" w:rsidRPr="005D4BF7" w:rsidRDefault="00963A82" w:rsidP="00AC10E7">
            <w:pPr>
              <w:widowControl/>
              <w:jc w:val="left"/>
              <w:rPr>
                <w:rFonts w:ascii="宋体" w:hAnsi="宋体" w:cs="宋体"/>
                <w:color w:val="000000"/>
                <w:kern w:val="0"/>
                <w:szCs w:val="21"/>
              </w:rPr>
            </w:pPr>
            <w:r w:rsidRPr="005D4BF7">
              <w:rPr>
                <w:rFonts w:ascii="宋体" w:hAnsi="宋体" w:cs="宋体" w:hint="eastAsia"/>
                <w:color w:val="000000"/>
                <w:kern w:val="0"/>
                <w:szCs w:val="21"/>
              </w:rPr>
              <w:t>17</w:t>
            </w:r>
            <w:r w:rsidR="00A108A9">
              <w:rPr>
                <w:rFonts w:ascii="宋体" w:hAnsi="宋体" w:cs="宋体" w:hint="eastAsia"/>
                <w:color w:val="000000"/>
                <w:kern w:val="0"/>
                <w:szCs w:val="21"/>
              </w:rPr>
              <w:t>102005</w:t>
            </w:r>
          </w:p>
        </w:tc>
        <w:tc>
          <w:tcPr>
            <w:tcW w:w="2835" w:type="dxa"/>
            <w:shd w:val="clear" w:color="auto" w:fill="auto"/>
            <w:noWrap/>
            <w:vAlign w:val="center"/>
          </w:tcPr>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分析化学</w:t>
            </w:r>
            <w:r w:rsidRPr="005D4BF7">
              <w:rPr>
                <w:rFonts w:ascii="宋体" w:hAnsi="宋体" w:cs="宋体" w:hint="eastAsia"/>
                <w:color w:val="000000"/>
                <w:kern w:val="0"/>
                <w:szCs w:val="21"/>
              </w:rPr>
              <w:t>B</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Analytical Chemistry</w:t>
            </w:r>
            <w:r w:rsidRPr="005D4BF7">
              <w:rPr>
                <w:rFonts w:ascii="宋体" w:hAnsi="宋体" w:cs="宋体" w:hint="eastAsia"/>
                <w:color w:val="000000"/>
                <w:kern w:val="0"/>
                <w:szCs w:val="21"/>
              </w:rPr>
              <w:t xml:space="preserve"> B</w:t>
            </w:r>
          </w:p>
        </w:tc>
        <w:tc>
          <w:tcPr>
            <w:tcW w:w="708" w:type="dxa"/>
            <w:shd w:val="clear" w:color="auto" w:fill="auto"/>
            <w:noWrap/>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2</w:t>
            </w:r>
          </w:p>
        </w:tc>
        <w:tc>
          <w:tcPr>
            <w:tcW w:w="567"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2</w:t>
            </w:r>
          </w:p>
        </w:tc>
        <w:tc>
          <w:tcPr>
            <w:tcW w:w="567" w:type="dxa"/>
            <w:shd w:val="clear" w:color="auto" w:fill="auto"/>
            <w:noWrap/>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426"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319"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284"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438" w:type="dxa"/>
          </w:tcPr>
          <w:p w:rsidR="00DB41C4" w:rsidRPr="00AC10E7" w:rsidRDefault="00DB41C4"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DB41C4" w:rsidRPr="00860867" w:rsidRDefault="00DB41C4"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DB41C4" w:rsidRPr="005D4BF7" w:rsidRDefault="00DB41C4" w:rsidP="00AC10E7">
            <w:pPr>
              <w:widowControl/>
              <w:jc w:val="left"/>
              <w:rPr>
                <w:rFonts w:ascii="宋体" w:hAnsi="宋体" w:cs="宋体"/>
                <w:color w:val="000000"/>
                <w:kern w:val="0"/>
                <w:szCs w:val="21"/>
              </w:rPr>
            </w:pPr>
            <w:r w:rsidRPr="005D4BF7">
              <w:rPr>
                <w:rFonts w:ascii="宋体" w:hAnsi="宋体" w:cs="宋体"/>
                <w:color w:val="000000"/>
                <w:kern w:val="0"/>
                <w:szCs w:val="21"/>
              </w:rPr>
              <w:t>10082009</w:t>
            </w:r>
            <w:r w:rsidR="00F43D5B">
              <w:rPr>
                <w:rFonts w:ascii="宋体" w:hAnsi="宋体" w:cs="宋体" w:hint="eastAsia"/>
                <w:color w:val="000000"/>
                <w:kern w:val="0"/>
                <w:szCs w:val="21"/>
              </w:rPr>
              <w:t>-10</w:t>
            </w:r>
          </w:p>
        </w:tc>
        <w:tc>
          <w:tcPr>
            <w:tcW w:w="2835" w:type="dxa"/>
            <w:shd w:val="clear" w:color="auto" w:fill="auto"/>
            <w:noWrap/>
            <w:vAlign w:val="center"/>
          </w:tcPr>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有机化学</w:t>
            </w:r>
            <w:r w:rsidRPr="005D4BF7">
              <w:rPr>
                <w:rFonts w:ascii="宋体" w:hAnsi="宋体" w:cs="宋体" w:hint="eastAsia"/>
                <w:color w:val="000000"/>
                <w:kern w:val="0"/>
                <w:szCs w:val="21"/>
              </w:rPr>
              <w:t>I</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Organic Chemistry I</w:t>
            </w:r>
            <w:r w:rsidRPr="005D4BF7">
              <w:rPr>
                <w:rFonts w:ascii="宋体" w:hAnsi="宋体" w:cs="宋体" w:hint="eastAsia"/>
                <w:color w:val="000000"/>
                <w:kern w:val="0"/>
                <w:szCs w:val="21"/>
              </w:rPr>
              <w:t>(1)</w:t>
            </w:r>
          </w:p>
        </w:tc>
        <w:tc>
          <w:tcPr>
            <w:tcW w:w="708" w:type="dxa"/>
            <w:shd w:val="clear" w:color="auto" w:fill="auto"/>
            <w:noWrap/>
            <w:vAlign w:val="center"/>
          </w:tcPr>
          <w:p w:rsidR="00DB41C4"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r w:rsidRPr="00AC10E7">
              <w:rPr>
                <w:rFonts w:asciiTheme="minorEastAsia" w:eastAsiaTheme="minorEastAsia" w:hAnsiTheme="minorEastAsia" w:cs="宋体" w:hint="eastAsia"/>
                <w:color w:val="000000"/>
                <w:kern w:val="0"/>
                <w:szCs w:val="21"/>
              </w:rPr>
              <w:t>4</w:t>
            </w:r>
          </w:p>
        </w:tc>
        <w:tc>
          <w:tcPr>
            <w:tcW w:w="567" w:type="dxa"/>
            <w:shd w:val="clear" w:color="auto" w:fill="auto"/>
            <w:noWrap/>
            <w:vAlign w:val="center"/>
          </w:tcPr>
          <w:p w:rsidR="00DB41C4" w:rsidRPr="00AC10E7"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67"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567"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426"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319"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284" w:type="dxa"/>
            <w:vAlign w:val="center"/>
          </w:tcPr>
          <w:p w:rsidR="00DB41C4" w:rsidRPr="00AC10E7" w:rsidRDefault="00DB41C4" w:rsidP="0031710C">
            <w:pPr>
              <w:widowControl/>
              <w:jc w:val="center"/>
              <w:rPr>
                <w:rFonts w:asciiTheme="minorEastAsia" w:eastAsiaTheme="minorEastAsia" w:hAnsiTheme="minorEastAsia" w:cs="宋体"/>
                <w:color w:val="000000"/>
                <w:kern w:val="0"/>
                <w:szCs w:val="21"/>
              </w:rPr>
            </w:pPr>
          </w:p>
        </w:tc>
        <w:tc>
          <w:tcPr>
            <w:tcW w:w="438" w:type="dxa"/>
          </w:tcPr>
          <w:p w:rsidR="00DB41C4" w:rsidRPr="00AC10E7" w:rsidRDefault="00DB41C4"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DB41C4" w:rsidRPr="00860867" w:rsidRDefault="00DB41C4"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DB41C4" w:rsidRPr="005D4BF7" w:rsidRDefault="00DB41C4" w:rsidP="00AC10E7">
            <w:pPr>
              <w:widowControl/>
              <w:jc w:val="left"/>
              <w:rPr>
                <w:rFonts w:ascii="宋体" w:hAnsi="宋体" w:cs="宋体"/>
                <w:color w:val="000000"/>
                <w:kern w:val="0"/>
                <w:szCs w:val="21"/>
              </w:rPr>
            </w:pPr>
            <w:r w:rsidRPr="005D4BF7">
              <w:rPr>
                <w:rFonts w:ascii="宋体" w:hAnsi="宋体" w:cs="宋体"/>
                <w:color w:val="000000"/>
                <w:kern w:val="0"/>
                <w:szCs w:val="21"/>
              </w:rPr>
              <w:t>10072608</w:t>
            </w:r>
            <w:r w:rsidR="00F43D5B">
              <w:rPr>
                <w:rFonts w:ascii="宋体" w:hAnsi="宋体" w:cs="宋体" w:hint="eastAsia"/>
                <w:color w:val="000000"/>
                <w:kern w:val="0"/>
                <w:szCs w:val="21"/>
              </w:rPr>
              <w:t>-9</w:t>
            </w:r>
          </w:p>
        </w:tc>
        <w:tc>
          <w:tcPr>
            <w:tcW w:w="2835" w:type="dxa"/>
            <w:shd w:val="clear" w:color="auto" w:fill="auto"/>
            <w:noWrap/>
            <w:vAlign w:val="center"/>
          </w:tcPr>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大学物理</w:t>
            </w:r>
            <w:r w:rsidRPr="005D4BF7">
              <w:rPr>
                <w:rFonts w:ascii="宋体" w:hAnsi="宋体" w:cs="宋体" w:hint="eastAsia"/>
                <w:color w:val="000000"/>
                <w:kern w:val="0"/>
                <w:szCs w:val="21"/>
              </w:rPr>
              <w:t>I</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 xml:space="preserve">College Physics </w:t>
            </w:r>
            <w:r w:rsidRPr="005D4BF7">
              <w:rPr>
                <w:rFonts w:ascii="宋体" w:hAnsi="宋体" w:cs="宋体" w:hint="eastAsia"/>
                <w:color w:val="000000"/>
                <w:kern w:val="0"/>
                <w:szCs w:val="21"/>
              </w:rPr>
              <w:t>I</w:t>
            </w:r>
            <w:r w:rsidRPr="005D4BF7">
              <w:rPr>
                <w:rFonts w:ascii="宋体" w:hAnsi="宋体" w:cs="宋体"/>
                <w:color w:val="000000"/>
                <w:kern w:val="0"/>
                <w:szCs w:val="21"/>
              </w:rPr>
              <w:t>(1)</w:t>
            </w:r>
          </w:p>
        </w:tc>
        <w:tc>
          <w:tcPr>
            <w:tcW w:w="708" w:type="dxa"/>
            <w:shd w:val="clear" w:color="auto" w:fill="auto"/>
            <w:noWrap/>
            <w:vAlign w:val="center"/>
          </w:tcPr>
          <w:p w:rsidR="00DB41C4" w:rsidRPr="00963A82" w:rsidRDefault="00F43D5B" w:rsidP="0031710C">
            <w:pPr>
              <w:widowControl/>
              <w:jc w:val="center"/>
              <w:rPr>
                <w:rFonts w:asciiTheme="minorEastAsia" w:eastAsiaTheme="minorEastAsia" w:hAnsiTheme="minorEastAsia" w:cs="宋体"/>
                <w:color w:val="000000"/>
                <w:kern w:val="0"/>
                <w:szCs w:val="21"/>
              </w:rPr>
            </w:pPr>
            <w:r>
              <w:rPr>
                <w:rFonts w:ascii="宋体" w:hAnsi="宋体" w:cs="宋体" w:hint="eastAsia"/>
                <w:kern w:val="0"/>
                <w:szCs w:val="21"/>
              </w:rPr>
              <w:t>6</w:t>
            </w:r>
          </w:p>
        </w:tc>
        <w:tc>
          <w:tcPr>
            <w:tcW w:w="567"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r w:rsidRPr="00963A82">
              <w:rPr>
                <w:rFonts w:asciiTheme="minorEastAsia" w:eastAsiaTheme="minorEastAsia" w:hAnsiTheme="minorEastAsia" w:cs="宋体" w:hint="eastAsia"/>
                <w:color w:val="000000"/>
                <w:kern w:val="0"/>
                <w:szCs w:val="21"/>
              </w:rPr>
              <w:t>4</w:t>
            </w:r>
          </w:p>
        </w:tc>
        <w:tc>
          <w:tcPr>
            <w:tcW w:w="567" w:type="dxa"/>
            <w:vAlign w:val="center"/>
          </w:tcPr>
          <w:p w:rsidR="00DB41C4" w:rsidRPr="00963A82"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67"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426"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319"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284"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438" w:type="dxa"/>
          </w:tcPr>
          <w:p w:rsidR="00DB41C4" w:rsidRPr="00963A82" w:rsidRDefault="00DB41C4"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BB4DEF" w:rsidRPr="00860867" w:rsidRDefault="00BB4DEF"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BB4DEF" w:rsidRPr="005D4BF7" w:rsidRDefault="00DB41C4" w:rsidP="00AC10E7">
            <w:pPr>
              <w:widowControl/>
              <w:jc w:val="left"/>
              <w:rPr>
                <w:rFonts w:ascii="宋体" w:hAnsi="宋体" w:cs="宋体"/>
                <w:color w:val="000000"/>
                <w:kern w:val="0"/>
                <w:szCs w:val="21"/>
              </w:rPr>
            </w:pPr>
            <w:r w:rsidRPr="005D4BF7">
              <w:rPr>
                <w:rFonts w:ascii="宋体" w:hAnsi="宋体" w:cs="宋体"/>
                <w:color w:val="000000"/>
                <w:kern w:val="0"/>
                <w:szCs w:val="21"/>
              </w:rPr>
              <w:t>10082006</w:t>
            </w:r>
            <w:r w:rsidR="00F43D5B">
              <w:rPr>
                <w:rFonts w:ascii="宋体" w:hAnsi="宋体" w:cs="宋体" w:hint="eastAsia"/>
                <w:color w:val="000000"/>
                <w:kern w:val="0"/>
                <w:szCs w:val="21"/>
              </w:rPr>
              <w:t>-7</w:t>
            </w:r>
          </w:p>
        </w:tc>
        <w:tc>
          <w:tcPr>
            <w:tcW w:w="2835" w:type="dxa"/>
            <w:shd w:val="clear" w:color="auto" w:fill="auto"/>
            <w:noWrap/>
            <w:vAlign w:val="center"/>
          </w:tcPr>
          <w:p w:rsidR="00BB4DEF"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物理化学</w:t>
            </w:r>
            <w:r w:rsidRPr="005D4BF7">
              <w:rPr>
                <w:rFonts w:ascii="宋体" w:hAnsi="宋体" w:cs="宋体" w:hint="eastAsia"/>
                <w:color w:val="000000"/>
                <w:kern w:val="0"/>
                <w:szCs w:val="21"/>
              </w:rPr>
              <w:t>I</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Physical Chemistry I</w:t>
            </w:r>
            <w:r w:rsidRPr="005D4BF7">
              <w:rPr>
                <w:rFonts w:ascii="宋体" w:hAnsi="宋体" w:cs="宋体" w:hint="eastAsia"/>
                <w:color w:val="000000"/>
                <w:kern w:val="0"/>
                <w:szCs w:val="21"/>
              </w:rPr>
              <w:t>(1)</w:t>
            </w:r>
          </w:p>
        </w:tc>
        <w:tc>
          <w:tcPr>
            <w:tcW w:w="708" w:type="dxa"/>
            <w:shd w:val="clear" w:color="auto" w:fill="auto"/>
            <w:noWrap/>
            <w:vAlign w:val="center"/>
          </w:tcPr>
          <w:p w:rsidR="00BB4DEF" w:rsidRPr="00963A82"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BB4DEF" w:rsidRPr="00963A82" w:rsidRDefault="00DB41C4" w:rsidP="0031710C">
            <w:pPr>
              <w:widowControl/>
              <w:jc w:val="center"/>
              <w:rPr>
                <w:rFonts w:asciiTheme="minorEastAsia" w:eastAsiaTheme="minorEastAsia" w:hAnsiTheme="minorEastAsia" w:cs="宋体"/>
                <w:color w:val="000000"/>
                <w:kern w:val="0"/>
                <w:szCs w:val="21"/>
              </w:rPr>
            </w:pPr>
            <w:r w:rsidRPr="00963A82">
              <w:rPr>
                <w:rFonts w:asciiTheme="minorEastAsia" w:eastAsiaTheme="minorEastAsia" w:hAnsiTheme="minorEastAsia" w:cs="宋体" w:hint="eastAsia"/>
                <w:color w:val="000000"/>
                <w:kern w:val="0"/>
                <w:szCs w:val="21"/>
              </w:rPr>
              <w:t>3</w:t>
            </w:r>
          </w:p>
        </w:tc>
        <w:tc>
          <w:tcPr>
            <w:tcW w:w="567" w:type="dxa"/>
            <w:vAlign w:val="center"/>
          </w:tcPr>
          <w:p w:rsidR="00BB4DEF" w:rsidRPr="00963A82"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67" w:type="dxa"/>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426" w:type="dxa"/>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319" w:type="dxa"/>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284" w:type="dxa"/>
            <w:vAlign w:val="center"/>
          </w:tcPr>
          <w:p w:rsidR="00BB4DEF" w:rsidRPr="00963A82" w:rsidRDefault="00BB4DEF" w:rsidP="0031710C">
            <w:pPr>
              <w:widowControl/>
              <w:jc w:val="center"/>
              <w:rPr>
                <w:rFonts w:asciiTheme="minorEastAsia" w:eastAsiaTheme="minorEastAsia" w:hAnsiTheme="minorEastAsia" w:cs="宋体"/>
                <w:color w:val="000000"/>
                <w:kern w:val="0"/>
                <w:szCs w:val="21"/>
              </w:rPr>
            </w:pPr>
          </w:p>
        </w:tc>
        <w:tc>
          <w:tcPr>
            <w:tcW w:w="438" w:type="dxa"/>
          </w:tcPr>
          <w:p w:rsidR="00BB4DEF" w:rsidRPr="00963A82" w:rsidRDefault="00BB4DEF"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DB41C4" w:rsidRPr="00860867" w:rsidRDefault="00DB41C4"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DB41C4" w:rsidRPr="005D4BF7" w:rsidRDefault="00DB41C4" w:rsidP="00AC10E7">
            <w:pPr>
              <w:widowControl/>
              <w:jc w:val="left"/>
              <w:rPr>
                <w:rFonts w:ascii="宋体" w:hAnsi="宋体" w:cs="宋体"/>
                <w:color w:val="000000"/>
                <w:kern w:val="0"/>
                <w:szCs w:val="21"/>
              </w:rPr>
            </w:pPr>
            <w:r w:rsidRPr="005D4BF7">
              <w:rPr>
                <w:rFonts w:ascii="宋体" w:hAnsi="宋体" w:cs="宋体"/>
                <w:color w:val="000000"/>
                <w:kern w:val="0"/>
                <w:szCs w:val="21"/>
              </w:rPr>
              <w:t>10080014</w:t>
            </w:r>
            <w:r w:rsidR="00F43D5B">
              <w:rPr>
                <w:rFonts w:ascii="宋体" w:hAnsi="宋体" w:cs="宋体" w:hint="eastAsia"/>
                <w:color w:val="000000"/>
                <w:kern w:val="0"/>
                <w:szCs w:val="21"/>
              </w:rPr>
              <w:t>-16</w:t>
            </w:r>
          </w:p>
        </w:tc>
        <w:tc>
          <w:tcPr>
            <w:tcW w:w="2835" w:type="dxa"/>
            <w:shd w:val="clear" w:color="auto" w:fill="auto"/>
            <w:noWrap/>
            <w:vAlign w:val="center"/>
          </w:tcPr>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基础化学实验II</w:t>
            </w:r>
            <w:r w:rsidRPr="005D4BF7">
              <w:rPr>
                <w:rFonts w:ascii="宋体" w:hAnsi="宋体" w:cs="宋体" w:hint="eastAsia"/>
                <w:color w:val="000000"/>
                <w:kern w:val="0"/>
                <w:szCs w:val="21"/>
              </w:rPr>
              <w:t>(1)</w:t>
            </w:r>
          </w:p>
          <w:p w:rsidR="00DB41C4" w:rsidRPr="005D4BF7" w:rsidRDefault="00DB41C4" w:rsidP="005D4BF7">
            <w:pPr>
              <w:widowControl/>
              <w:jc w:val="center"/>
              <w:rPr>
                <w:rFonts w:ascii="宋体" w:hAnsi="宋体" w:cs="宋体"/>
                <w:color w:val="000000"/>
                <w:kern w:val="0"/>
                <w:szCs w:val="21"/>
              </w:rPr>
            </w:pPr>
            <w:r w:rsidRPr="005D4BF7">
              <w:rPr>
                <w:rFonts w:ascii="宋体" w:hAnsi="宋体" w:cs="宋体"/>
                <w:color w:val="000000"/>
                <w:kern w:val="0"/>
                <w:szCs w:val="21"/>
              </w:rPr>
              <w:t xml:space="preserve">Fundamental Chemistry Experiment </w:t>
            </w:r>
            <w:r w:rsidRPr="005D4BF7">
              <w:rPr>
                <w:rFonts w:ascii="宋体" w:hAnsi="宋体" w:cs="宋体" w:hint="eastAsia"/>
                <w:color w:val="000000"/>
                <w:kern w:val="0"/>
                <w:szCs w:val="21"/>
              </w:rPr>
              <w:t>II(1)</w:t>
            </w:r>
          </w:p>
        </w:tc>
        <w:tc>
          <w:tcPr>
            <w:tcW w:w="708" w:type="dxa"/>
            <w:shd w:val="clear" w:color="auto" w:fill="auto"/>
            <w:noWrap/>
            <w:vAlign w:val="center"/>
          </w:tcPr>
          <w:p w:rsidR="00DB41C4" w:rsidRPr="00963A82" w:rsidRDefault="00F43D5B" w:rsidP="0031710C">
            <w:pPr>
              <w:widowControl/>
              <w:jc w:val="center"/>
              <w:rPr>
                <w:rFonts w:asciiTheme="minorEastAsia" w:eastAsiaTheme="minorEastAsia" w:hAnsiTheme="minorEastAsia" w:cs="宋体"/>
                <w:color w:val="000000"/>
                <w:kern w:val="0"/>
                <w:szCs w:val="21"/>
              </w:rPr>
            </w:pPr>
            <w:r>
              <w:rPr>
                <w:rFonts w:ascii="宋体" w:hAnsi="宋体" w:cs="宋体" w:hint="eastAsia"/>
                <w:kern w:val="0"/>
                <w:szCs w:val="21"/>
              </w:rPr>
              <w:t>6</w:t>
            </w:r>
          </w:p>
        </w:tc>
        <w:tc>
          <w:tcPr>
            <w:tcW w:w="567" w:type="dxa"/>
            <w:vAlign w:val="center"/>
          </w:tcPr>
          <w:p w:rsidR="00DB41C4" w:rsidRPr="00963A82" w:rsidRDefault="00C42DE2" w:rsidP="0031710C">
            <w:pPr>
              <w:widowControl/>
              <w:jc w:val="center"/>
              <w:rPr>
                <w:rFonts w:asciiTheme="minorEastAsia" w:eastAsiaTheme="minorEastAsia" w:hAnsiTheme="minorEastAsia" w:cs="宋体"/>
                <w:color w:val="000000"/>
                <w:kern w:val="0"/>
                <w:szCs w:val="21"/>
              </w:rPr>
            </w:pPr>
            <w:r>
              <w:rPr>
                <w:rFonts w:ascii="宋体" w:hAnsi="宋体" w:cs="宋体" w:hint="eastAsia"/>
                <w:kern w:val="0"/>
                <w:szCs w:val="21"/>
              </w:rPr>
              <w:t>6</w:t>
            </w:r>
          </w:p>
        </w:tc>
        <w:tc>
          <w:tcPr>
            <w:tcW w:w="567" w:type="dxa"/>
            <w:shd w:val="clear" w:color="auto" w:fill="auto"/>
            <w:noWrap/>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r w:rsidRPr="00963A82">
              <w:rPr>
                <w:rFonts w:asciiTheme="minorEastAsia" w:eastAsiaTheme="minorEastAsia" w:hAnsiTheme="minorEastAsia" w:cs="宋体" w:hint="eastAsia"/>
                <w:color w:val="000000"/>
                <w:kern w:val="0"/>
                <w:szCs w:val="21"/>
              </w:rPr>
              <w:t>3</w:t>
            </w:r>
          </w:p>
        </w:tc>
        <w:tc>
          <w:tcPr>
            <w:tcW w:w="567" w:type="dxa"/>
            <w:vAlign w:val="center"/>
          </w:tcPr>
          <w:p w:rsidR="00DB41C4" w:rsidRPr="00963A82"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567" w:type="dxa"/>
            <w:vAlign w:val="center"/>
          </w:tcPr>
          <w:p w:rsidR="00DB41C4" w:rsidRPr="00963A82" w:rsidRDefault="00F43D5B"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26"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319"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284" w:type="dxa"/>
            <w:vAlign w:val="center"/>
          </w:tcPr>
          <w:p w:rsidR="00DB41C4" w:rsidRPr="00963A82" w:rsidRDefault="00DB41C4" w:rsidP="0031710C">
            <w:pPr>
              <w:widowControl/>
              <w:jc w:val="center"/>
              <w:rPr>
                <w:rFonts w:asciiTheme="minorEastAsia" w:eastAsiaTheme="minorEastAsia" w:hAnsiTheme="minorEastAsia" w:cs="宋体"/>
                <w:color w:val="000000"/>
                <w:kern w:val="0"/>
                <w:szCs w:val="21"/>
              </w:rPr>
            </w:pPr>
          </w:p>
        </w:tc>
        <w:tc>
          <w:tcPr>
            <w:tcW w:w="438" w:type="dxa"/>
          </w:tcPr>
          <w:p w:rsidR="00DB41C4" w:rsidRPr="00963A82" w:rsidRDefault="00DB41C4"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DB41C4" w:rsidRPr="00860867" w:rsidRDefault="00DB41C4"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DB41C4" w:rsidRPr="005D4BF7" w:rsidRDefault="00AC10E7" w:rsidP="00AC10E7">
            <w:pPr>
              <w:widowControl/>
              <w:jc w:val="left"/>
              <w:rPr>
                <w:rFonts w:ascii="宋体" w:hAnsi="宋体" w:cs="宋体"/>
                <w:color w:val="000000"/>
                <w:kern w:val="0"/>
                <w:szCs w:val="21"/>
              </w:rPr>
            </w:pPr>
            <w:r w:rsidRPr="005D4BF7">
              <w:rPr>
                <w:rFonts w:ascii="宋体" w:hAnsi="宋体" w:cs="宋体"/>
                <w:color w:val="000000"/>
                <w:kern w:val="0"/>
                <w:szCs w:val="21"/>
              </w:rPr>
              <w:t>10062308</w:t>
            </w:r>
          </w:p>
        </w:tc>
        <w:tc>
          <w:tcPr>
            <w:tcW w:w="2835" w:type="dxa"/>
            <w:shd w:val="clear" w:color="auto" w:fill="auto"/>
            <w:noWrap/>
            <w:vAlign w:val="center"/>
          </w:tcPr>
          <w:p w:rsidR="00DB41C4" w:rsidRPr="005D4BF7" w:rsidRDefault="00AC10E7" w:rsidP="005D4BF7">
            <w:pPr>
              <w:widowControl/>
              <w:jc w:val="center"/>
              <w:rPr>
                <w:rFonts w:ascii="宋体" w:hAnsi="宋体" w:cs="宋体"/>
                <w:color w:val="000000"/>
                <w:kern w:val="0"/>
                <w:szCs w:val="21"/>
              </w:rPr>
            </w:pPr>
            <w:r w:rsidRPr="005D4BF7">
              <w:rPr>
                <w:rFonts w:ascii="宋体" w:hAnsi="宋体" w:cs="宋体"/>
                <w:color w:val="000000"/>
                <w:kern w:val="0"/>
                <w:szCs w:val="21"/>
              </w:rPr>
              <w:t>线性代数</w:t>
            </w:r>
          </w:p>
          <w:p w:rsidR="00AC10E7" w:rsidRPr="005D4BF7" w:rsidRDefault="00AC10E7" w:rsidP="005D4BF7">
            <w:pPr>
              <w:widowControl/>
              <w:jc w:val="center"/>
              <w:rPr>
                <w:rFonts w:ascii="宋体" w:hAnsi="宋体" w:cs="宋体"/>
                <w:color w:val="000000"/>
                <w:kern w:val="0"/>
                <w:szCs w:val="21"/>
              </w:rPr>
            </w:pPr>
            <w:r w:rsidRPr="005D4BF7">
              <w:rPr>
                <w:rFonts w:ascii="宋体" w:hAnsi="宋体" w:cs="宋体"/>
                <w:color w:val="000000"/>
                <w:kern w:val="0"/>
                <w:szCs w:val="21"/>
              </w:rPr>
              <w:t>Linear Algebra</w:t>
            </w:r>
          </w:p>
        </w:tc>
        <w:tc>
          <w:tcPr>
            <w:tcW w:w="708" w:type="dxa"/>
            <w:shd w:val="clear" w:color="auto" w:fill="auto"/>
            <w:noWrap/>
            <w:vAlign w:val="center"/>
          </w:tcPr>
          <w:p w:rsidR="00DB41C4"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2</w:t>
            </w:r>
          </w:p>
        </w:tc>
        <w:tc>
          <w:tcPr>
            <w:tcW w:w="567" w:type="dxa"/>
            <w:vAlign w:val="center"/>
          </w:tcPr>
          <w:p w:rsidR="00DB41C4" w:rsidRPr="00963A82" w:rsidRDefault="00DB41C4" w:rsidP="0031710C">
            <w:pPr>
              <w:widowControl/>
              <w:jc w:val="center"/>
              <w:rPr>
                <w:rFonts w:ascii="宋体" w:hAnsi="宋体" w:cs="宋体"/>
                <w:kern w:val="0"/>
                <w:szCs w:val="21"/>
              </w:rPr>
            </w:pPr>
          </w:p>
        </w:tc>
        <w:tc>
          <w:tcPr>
            <w:tcW w:w="567" w:type="dxa"/>
            <w:shd w:val="clear" w:color="auto" w:fill="auto"/>
            <w:noWrap/>
            <w:vAlign w:val="center"/>
          </w:tcPr>
          <w:p w:rsidR="00DB41C4" w:rsidRPr="00963A82" w:rsidRDefault="00DB41C4" w:rsidP="0031710C">
            <w:pPr>
              <w:widowControl/>
              <w:jc w:val="center"/>
              <w:rPr>
                <w:rFonts w:ascii="宋体" w:hAnsi="宋体" w:cs="宋体"/>
                <w:kern w:val="0"/>
                <w:szCs w:val="21"/>
              </w:rPr>
            </w:pPr>
          </w:p>
        </w:tc>
        <w:tc>
          <w:tcPr>
            <w:tcW w:w="567" w:type="dxa"/>
            <w:shd w:val="clear" w:color="auto" w:fill="auto"/>
            <w:noWrap/>
            <w:vAlign w:val="center"/>
          </w:tcPr>
          <w:p w:rsidR="00DB41C4" w:rsidRPr="00963A82" w:rsidRDefault="00DB41C4" w:rsidP="0031710C">
            <w:pPr>
              <w:widowControl/>
              <w:jc w:val="center"/>
              <w:rPr>
                <w:rFonts w:ascii="宋体" w:hAnsi="宋体" w:cs="宋体"/>
                <w:kern w:val="0"/>
                <w:szCs w:val="21"/>
              </w:rPr>
            </w:pPr>
          </w:p>
        </w:tc>
        <w:tc>
          <w:tcPr>
            <w:tcW w:w="567" w:type="dxa"/>
            <w:shd w:val="clear" w:color="auto" w:fill="auto"/>
            <w:noWrap/>
            <w:vAlign w:val="center"/>
          </w:tcPr>
          <w:p w:rsidR="00DB41C4" w:rsidRPr="00963A82" w:rsidRDefault="00DB41C4" w:rsidP="0031710C">
            <w:pPr>
              <w:widowControl/>
              <w:jc w:val="center"/>
              <w:rPr>
                <w:rFonts w:ascii="宋体" w:hAnsi="宋体" w:cs="宋体"/>
                <w:kern w:val="0"/>
                <w:szCs w:val="21"/>
              </w:rPr>
            </w:pPr>
          </w:p>
        </w:tc>
        <w:tc>
          <w:tcPr>
            <w:tcW w:w="567" w:type="dxa"/>
            <w:vAlign w:val="center"/>
          </w:tcPr>
          <w:p w:rsidR="00DB41C4"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2</w:t>
            </w:r>
          </w:p>
        </w:tc>
        <w:tc>
          <w:tcPr>
            <w:tcW w:w="567" w:type="dxa"/>
            <w:vAlign w:val="center"/>
          </w:tcPr>
          <w:p w:rsidR="00DB41C4" w:rsidRPr="00963A82" w:rsidRDefault="00DB41C4" w:rsidP="0031710C">
            <w:pPr>
              <w:widowControl/>
              <w:jc w:val="center"/>
              <w:rPr>
                <w:rFonts w:ascii="宋体" w:hAnsi="宋体" w:cs="宋体"/>
                <w:kern w:val="0"/>
                <w:szCs w:val="21"/>
              </w:rPr>
            </w:pPr>
          </w:p>
        </w:tc>
        <w:tc>
          <w:tcPr>
            <w:tcW w:w="426" w:type="dxa"/>
            <w:vAlign w:val="center"/>
          </w:tcPr>
          <w:p w:rsidR="00DB41C4" w:rsidRPr="00963A82" w:rsidRDefault="00DB41C4" w:rsidP="0031710C">
            <w:pPr>
              <w:widowControl/>
              <w:jc w:val="center"/>
              <w:rPr>
                <w:rFonts w:ascii="宋体" w:hAnsi="宋体" w:cs="宋体"/>
                <w:kern w:val="0"/>
                <w:szCs w:val="21"/>
              </w:rPr>
            </w:pPr>
          </w:p>
        </w:tc>
        <w:tc>
          <w:tcPr>
            <w:tcW w:w="319" w:type="dxa"/>
            <w:vAlign w:val="center"/>
          </w:tcPr>
          <w:p w:rsidR="00DB41C4" w:rsidRPr="00963A82" w:rsidRDefault="00DB41C4" w:rsidP="0031710C">
            <w:pPr>
              <w:widowControl/>
              <w:jc w:val="center"/>
              <w:rPr>
                <w:rFonts w:ascii="宋体" w:hAnsi="宋体" w:cs="宋体"/>
                <w:kern w:val="0"/>
                <w:szCs w:val="21"/>
              </w:rPr>
            </w:pPr>
          </w:p>
        </w:tc>
        <w:tc>
          <w:tcPr>
            <w:tcW w:w="284" w:type="dxa"/>
            <w:vAlign w:val="center"/>
          </w:tcPr>
          <w:p w:rsidR="00DB41C4" w:rsidRPr="00963A82" w:rsidRDefault="00DB41C4" w:rsidP="0031710C">
            <w:pPr>
              <w:widowControl/>
              <w:jc w:val="center"/>
              <w:rPr>
                <w:rFonts w:ascii="宋体" w:hAnsi="宋体" w:cs="宋体"/>
                <w:kern w:val="0"/>
                <w:szCs w:val="21"/>
              </w:rPr>
            </w:pPr>
          </w:p>
        </w:tc>
        <w:tc>
          <w:tcPr>
            <w:tcW w:w="438" w:type="dxa"/>
          </w:tcPr>
          <w:p w:rsidR="00DB41C4" w:rsidRPr="00963A82" w:rsidRDefault="00DB41C4"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AC10E7" w:rsidRPr="00860867" w:rsidRDefault="00AC10E7"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AC10E7" w:rsidRPr="005D4BF7" w:rsidRDefault="00AC10E7" w:rsidP="00AC10E7">
            <w:pPr>
              <w:widowControl/>
              <w:jc w:val="left"/>
              <w:rPr>
                <w:rFonts w:ascii="宋体" w:hAnsi="宋体" w:cs="宋体"/>
                <w:color w:val="000000"/>
                <w:kern w:val="0"/>
                <w:szCs w:val="21"/>
              </w:rPr>
            </w:pPr>
            <w:r w:rsidRPr="005D4BF7">
              <w:rPr>
                <w:rFonts w:ascii="宋体" w:hAnsi="宋体" w:cs="宋体"/>
                <w:color w:val="000000"/>
                <w:kern w:val="0"/>
                <w:szCs w:val="21"/>
              </w:rPr>
              <w:t>10072501</w:t>
            </w:r>
          </w:p>
        </w:tc>
        <w:tc>
          <w:tcPr>
            <w:tcW w:w="2835" w:type="dxa"/>
            <w:shd w:val="clear" w:color="auto" w:fill="auto"/>
            <w:noWrap/>
            <w:vAlign w:val="center"/>
          </w:tcPr>
          <w:p w:rsidR="00AC10E7" w:rsidRPr="005D4BF7" w:rsidRDefault="00AC10E7" w:rsidP="005D4BF7">
            <w:pPr>
              <w:widowControl/>
              <w:jc w:val="center"/>
              <w:rPr>
                <w:rFonts w:ascii="宋体" w:hAnsi="宋体" w:cs="宋体"/>
                <w:color w:val="000000"/>
                <w:kern w:val="0"/>
                <w:szCs w:val="21"/>
              </w:rPr>
            </w:pPr>
            <w:r w:rsidRPr="005D4BF7">
              <w:rPr>
                <w:rFonts w:ascii="宋体" w:hAnsi="宋体" w:cs="宋体"/>
                <w:color w:val="000000"/>
                <w:kern w:val="0"/>
                <w:szCs w:val="21"/>
              </w:rPr>
              <w:t>大学物理实验</w:t>
            </w:r>
            <w:r w:rsidRPr="005D4BF7">
              <w:rPr>
                <w:rFonts w:ascii="宋体" w:hAnsi="宋体" w:cs="宋体" w:hint="eastAsia"/>
                <w:color w:val="000000"/>
                <w:kern w:val="0"/>
                <w:szCs w:val="21"/>
              </w:rPr>
              <w:t>I</w:t>
            </w:r>
          </w:p>
          <w:p w:rsidR="00AC10E7" w:rsidRPr="005D4BF7" w:rsidRDefault="00AC10E7" w:rsidP="005D4BF7">
            <w:pPr>
              <w:widowControl/>
              <w:jc w:val="center"/>
              <w:rPr>
                <w:rFonts w:ascii="宋体" w:hAnsi="宋体" w:cs="宋体"/>
                <w:color w:val="000000"/>
                <w:kern w:val="0"/>
                <w:szCs w:val="21"/>
              </w:rPr>
            </w:pPr>
            <w:r w:rsidRPr="005D4BF7">
              <w:rPr>
                <w:rFonts w:ascii="宋体" w:hAnsi="宋体" w:cs="宋体"/>
                <w:color w:val="000000"/>
                <w:kern w:val="0"/>
                <w:szCs w:val="21"/>
              </w:rPr>
              <w:t xml:space="preserve">College Physics Experiment </w:t>
            </w:r>
            <w:r w:rsidRPr="005D4BF7">
              <w:rPr>
                <w:rFonts w:ascii="宋体" w:hAnsi="宋体" w:cs="宋体" w:hint="eastAsia"/>
                <w:color w:val="000000"/>
                <w:kern w:val="0"/>
                <w:szCs w:val="21"/>
              </w:rPr>
              <w:t>I</w:t>
            </w:r>
          </w:p>
        </w:tc>
        <w:tc>
          <w:tcPr>
            <w:tcW w:w="708" w:type="dxa"/>
            <w:shd w:val="clear" w:color="auto" w:fill="auto"/>
            <w:noWrap/>
            <w:vAlign w:val="center"/>
          </w:tcPr>
          <w:p w:rsidR="00AC10E7"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1</w:t>
            </w:r>
            <w:r w:rsidRPr="00963A82">
              <w:rPr>
                <w:rFonts w:ascii="宋体" w:hAnsi="宋体" w:cs="宋体"/>
                <w:kern w:val="0"/>
                <w:szCs w:val="21"/>
              </w:rPr>
              <w:t>.</w:t>
            </w:r>
            <w:r w:rsidRPr="00963A82">
              <w:rPr>
                <w:rFonts w:ascii="宋体" w:hAnsi="宋体" w:cs="宋体" w:hint="eastAsia"/>
                <w:kern w:val="0"/>
                <w:szCs w:val="21"/>
              </w:rPr>
              <w:t>5</w:t>
            </w:r>
          </w:p>
        </w:tc>
        <w:tc>
          <w:tcPr>
            <w:tcW w:w="567" w:type="dxa"/>
            <w:vAlign w:val="center"/>
          </w:tcPr>
          <w:p w:rsidR="00AC10E7"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1</w:t>
            </w:r>
            <w:r w:rsidRPr="00963A82">
              <w:rPr>
                <w:rFonts w:ascii="宋体" w:hAnsi="宋体" w:cs="宋体"/>
                <w:kern w:val="0"/>
                <w:szCs w:val="21"/>
              </w:rPr>
              <w:t>.</w:t>
            </w:r>
            <w:r w:rsidRPr="00963A82">
              <w:rPr>
                <w:rFonts w:ascii="宋体" w:hAnsi="宋体" w:cs="宋体" w:hint="eastAsia"/>
                <w:kern w:val="0"/>
                <w:szCs w:val="21"/>
              </w:rPr>
              <w:t>5</w:t>
            </w: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vAlign w:val="center"/>
          </w:tcPr>
          <w:p w:rsidR="00AC10E7"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3</w:t>
            </w:r>
          </w:p>
        </w:tc>
        <w:tc>
          <w:tcPr>
            <w:tcW w:w="567" w:type="dxa"/>
            <w:vAlign w:val="center"/>
          </w:tcPr>
          <w:p w:rsidR="00AC10E7" w:rsidRPr="00963A82" w:rsidRDefault="00AC10E7" w:rsidP="0031710C">
            <w:pPr>
              <w:widowControl/>
              <w:jc w:val="center"/>
              <w:rPr>
                <w:rFonts w:ascii="宋体" w:hAnsi="宋体" w:cs="宋体"/>
                <w:kern w:val="0"/>
                <w:szCs w:val="21"/>
              </w:rPr>
            </w:pPr>
          </w:p>
        </w:tc>
        <w:tc>
          <w:tcPr>
            <w:tcW w:w="426" w:type="dxa"/>
            <w:vAlign w:val="center"/>
          </w:tcPr>
          <w:p w:rsidR="00AC10E7" w:rsidRPr="00963A82" w:rsidRDefault="00AC10E7" w:rsidP="0031710C">
            <w:pPr>
              <w:widowControl/>
              <w:jc w:val="center"/>
              <w:rPr>
                <w:rFonts w:ascii="宋体" w:hAnsi="宋体" w:cs="宋体"/>
                <w:kern w:val="0"/>
                <w:szCs w:val="21"/>
              </w:rPr>
            </w:pPr>
          </w:p>
        </w:tc>
        <w:tc>
          <w:tcPr>
            <w:tcW w:w="319" w:type="dxa"/>
            <w:vAlign w:val="center"/>
          </w:tcPr>
          <w:p w:rsidR="00AC10E7" w:rsidRPr="00963A82" w:rsidRDefault="00AC10E7" w:rsidP="0031710C">
            <w:pPr>
              <w:widowControl/>
              <w:jc w:val="center"/>
              <w:rPr>
                <w:rFonts w:ascii="宋体" w:hAnsi="宋体" w:cs="宋体"/>
                <w:kern w:val="0"/>
                <w:szCs w:val="21"/>
              </w:rPr>
            </w:pPr>
          </w:p>
        </w:tc>
        <w:tc>
          <w:tcPr>
            <w:tcW w:w="284" w:type="dxa"/>
            <w:vAlign w:val="center"/>
          </w:tcPr>
          <w:p w:rsidR="00AC10E7" w:rsidRPr="00963A82" w:rsidRDefault="00AC10E7" w:rsidP="0031710C">
            <w:pPr>
              <w:widowControl/>
              <w:jc w:val="center"/>
              <w:rPr>
                <w:rFonts w:ascii="宋体" w:hAnsi="宋体" w:cs="宋体"/>
                <w:kern w:val="0"/>
                <w:szCs w:val="21"/>
              </w:rPr>
            </w:pPr>
          </w:p>
        </w:tc>
        <w:tc>
          <w:tcPr>
            <w:tcW w:w="438" w:type="dxa"/>
          </w:tcPr>
          <w:p w:rsidR="00AC10E7" w:rsidRPr="00963A82" w:rsidRDefault="00AC10E7"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AC10E7" w:rsidRPr="00860867" w:rsidRDefault="00AC10E7"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AC10E7" w:rsidRPr="005D4BF7" w:rsidRDefault="00AC10E7" w:rsidP="00AC10E7">
            <w:pPr>
              <w:widowControl/>
              <w:jc w:val="left"/>
              <w:rPr>
                <w:rFonts w:ascii="宋体" w:hAnsi="宋体" w:cs="宋体"/>
                <w:color w:val="000000"/>
                <w:kern w:val="0"/>
                <w:szCs w:val="21"/>
              </w:rPr>
            </w:pPr>
            <w:r w:rsidRPr="005D4BF7">
              <w:rPr>
                <w:rFonts w:ascii="宋体" w:hAnsi="宋体" w:cs="宋体"/>
                <w:color w:val="000000"/>
                <w:kern w:val="0"/>
                <w:szCs w:val="21"/>
              </w:rPr>
              <w:t>10080021</w:t>
            </w:r>
            <w:r w:rsidR="00F43D5B">
              <w:rPr>
                <w:rFonts w:ascii="宋体" w:hAnsi="宋体" w:cs="宋体" w:hint="eastAsia"/>
                <w:color w:val="000000"/>
                <w:kern w:val="0"/>
                <w:szCs w:val="21"/>
              </w:rPr>
              <w:t>-22</w:t>
            </w:r>
          </w:p>
        </w:tc>
        <w:tc>
          <w:tcPr>
            <w:tcW w:w="2835" w:type="dxa"/>
            <w:shd w:val="clear" w:color="auto" w:fill="auto"/>
            <w:noWrap/>
            <w:vAlign w:val="center"/>
          </w:tcPr>
          <w:p w:rsidR="00AC10E7" w:rsidRPr="005D4BF7" w:rsidRDefault="00AC10E7" w:rsidP="005D4BF7">
            <w:pPr>
              <w:widowControl/>
              <w:jc w:val="center"/>
              <w:rPr>
                <w:rFonts w:ascii="宋体" w:hAnsi="宋体" w:cs="宋体"/>
                <w:color w:val="000000"/>
                <w:kern w:val="0"/>
                <w:szCs w:val="21"/>
              </w:rPr>
            </w:pPr>
            <w:r w:rsidRPr="005D4BF7">
              <w:rPr>
                <w:rFonts w:ascii="宋体" w:hAnsi="宋体" w:cs="宋体" w:hint="eastAsia"/>
                <w:color w:val="000000"/>
                <w:kern w:val="0"/>
                <w:szCs w:val="21"/>
              </w:rPr>
              <w:t>综合化学实验(1)</w:t>
            </w:r>
          </w:p>
          <w:p w:rsidR="00AC10E7" w:rsidRPr="005D4BF7" w:rsidRDefault="00AC10E7" w:rsidP="005D4BF7">
            <w:pPr>
              <w:widowControl/>
              <w:jc w:val="center"/>
              <w:rPr>
                <w:rFonts w:ascii="宋体" w:hAnsi="宋体" w:cs="宋体"/>
                <w:color w:val="000000"/>
                <w:kern w:val="0"/>
                <w:szCs w:val="21"/>
              </w:rPr>
            </w:pPr>
            <w:r w:rsidRPr="005D4BF7">
              <w:rPr>
                <w:rFonts w:ascii="宋体" w:hAnsi="宋体" w:cs="宋体"/>
                <w:color w:val="000000"/>
                <w:kern w:val="0"/>
                <w:szCs w:val="21"/>
              </w:rPr>
              <w:t xml:space="preserve">Comprehensive Chemical </w:t>
            </w:r>
            <w:r w:rsidR="00963A82" w:rsidRPr="005D4BF7">
              <w:rPr>
                <w:rFonts w:ascii="宋体" w:hAnsi="宋体" w:cs="宋体"/>
                <w:color w:val="000000"/>
                <w:kern w:val="0"/>
                <w:szCs w:val="21"/>
              </w:rPr>
              <w:t>Experiment (</w:t>
            </w:r>
            <w:r w:rsidRPr="005D4BF7">
              <w:rPr>
                <w:rFonts w:ascii="宋体" w:hAnsi="宋体" w:cs="宋体"/>
                <w:color w:val="000000"/>
                <w:kern w:val="0"/>
                <w:szCs w:val="21"/>
              </w:rPr>
              <w:t>1)</w:t>
            </w:r>
          </w:p>
        </w:tc>
        <w:tc>
          <w:tcPr>
            <w:tcW w:w="708" w:type="dxa"/>
            <w:shd w:val="clear" w:color="auto" w:fill="auto"/>
            <w:noWrap/>
            <w:vAlign w:val="center"/>
          </w:tcPr>
          <w:p w:rsidR="00AC10E7" w:rsidRPr="00963A82" w:rsidRDefault="00F43D5B" w:rsidP="0031710C">
            <w:pPr>
              <w:widowControl/>
              <w:jc w:val="center"/>
              <w:rPr>
                <w:rFonts w:ascii="宋体" w:hAnsi="宋体" w:cs="宋体"/>
                <w:kern w:val="0"/>
                <w:szCs w:val="21"/>
              </w:rPr>
            </w:pPr>
            <w:r>
              <w:rPr>
                <w:rFonts w:ascii="宋体" w:hAnsi="宋体" w:cs="宋体" w:hint="eastAsia"/>
                <w:kern w:val="0"/>
                <w:szCs w:val="21"/>
              </w:rPr>
              <w:t>4.5</w:t>
            </w:r>
          </w:p>
        </w:tc>
        <w:tc>
          <w:tcPr>
            <w:tcW w:w="567" w:type="dxa"/>
            <w:vAlign w:val="center"/>
          </w:tcPr>
          <w:p w:rsidR="00AC10E7" w:rsidRPr="00963A82" w:rsidRDefault="00C42DE2" w:rsidP="0031710C">
            <w:pPr>
              <w:widowControl/>
              <w:jc w:val="center"/>
              <w:rPr>
                <w:rFonts w:ascii="宋体" w:hAnsi="宋体" w:cs="宋体"/>
                <w:kern w:val="0"/>
                <w:szCs w:val="21"/>
              </w:rPr>
            </w:pPr>
            <w:r>
              <w:rPr>
                <w:rFonts w:ascii="宋体" w:hAnsi="宋体" w:cs="宋体" w:hint="eastAsia"/>
                <w:kern w:val="0"/>
                <w:szCs w:val="21"/>
              </w:rPr>
              <w:t>4.5</w:t>
            </w: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vAlign w:val="center"/>
          </w:tcPr>
          <w:p w:rsidR="00AC10E7"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4</w:t>
            </w:r>
          </w:p>
        </w:tc>
        <w:tc>
          <w:tcPr>
            <w:tcW w:w="567" w:type="dxa"/>
            <w:vAlign w:val="center"/>
          </w:tcPr>
          <w:p w:rsidR="00AC10E7" w:rsidRPr="00963A82" w:rsidRDefault="00F43D5B" w:rsidP="0031710C">
            <w:pPr>
              <w:widowControl/>
              <w:jc w:val="center"/>
              <w:rPr>
                <w:rFonts w:ascii="宋体" w:hAnsi="宋体" w:cs="宋体"/>
                <w:kern w:val="0"/>
                <w:szCs w:val="21"/>
              </w:rPr>
            </w:pPr>
            <w:r>
              <w:rPr>
                <w:rFonts w:ascii="宋体" w:hAnsi="宋体" w:cs="宋体" w:hint="eastAsia"/>
                <w:kern w:val="0"/>
                <w:szCs w:val="21"/>
              </w:rPr>
              <w:t>5</w:t>
            </w:r>
          </w:p>
        </w:tc>
        <w:tc>
          <w:tcPr>
            <w:tcW w:w="426" w:type="dxa"/>
            <w:vAlign w:val="center"/>
          </w:tcPr>
          <w:p w:rsidR="00AC10E7" w:rsidRPr="00963A82" w:rsidRDefault="00AC10E7" w:rsidP="0031710C">
            <w:pPr>
              <w:widowControl/>
              <w:jc w:val="center"/>
              <w:rPr>
                <w:rFonts w:ascii="宋体" w:hAnsi="宋体" w:cs="宋体"/>
                <w:kern w:val="0"/>
                <w:szCs w:val="21"/>
              </w:rPr>
            </w:pPr>
          </w:p>
        </w:tc>
        <w:tc>
          <w:tcPr>
            <w:tcW w:w="319" w:type="dxa"/>
            <w:vAlign w:val="center"/>
          </w:tcPr>
          <w:p w:rsidR="00AC10E7" w:rsidRPr="00963A82" w:rsidRDefault="00AC10E7" w:rsidP="0031710C">
            <w:pPr>
              <w:widowControl/>
              <w:jc w:val="center"/>
              <w:rPr>
                <w:rFonts w:ascii="宋体" w:hAnsi="宋体" w:cs="宋体"/>
                <w:kern w:val="0"/>
                <w:szCs w:val="21"/>
              </w:rPr>
            </w:pPr>
          </w:p>
        </w:tc>
        <w:tc>
          <w:tcPr>
            <w:tcW w:w="284" w:type="dxa"/>
            <w:vAlign w:val="center"/>
          </w:tcPr>
          <w:p w:rsidR="00AC10E7" w:rsidRPr="00963A82" w:rsidRDefault="00AC10E7" w:rsidP="0031710C">
            <w:pPr>
              <w:widowControl/>
              <w:jc w:val="center"/>
              <w:rPr>
                <w:rFonts w:ascii="宋体" w:hAnsi="宋体" w:cs="宋体"/>
                <w:kern w:val="0"/>
                <w:szCs w:val="21"/>
              </w:rPr>
            </w:pPr>
          </w:p>
        </w:tc>
        <w:tc>
          <w:tcPr>
            <w:tcW w:w="438" w:type="dxa"/>
            <w:vAlign w:val="center"/>
          </w:tcPr>
          <w:p w:rsidR="00AC10E7" w:rsidRPr="00963A82" w:rsidRDefault="00AC10E7"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AC10E7" w:rsidRPr="00860867" w:rsidRDefault="00AC10E7"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AC10E7" w:rsidRPr="005D4BF7" w:rsidRDefault="00AC10E7" w:rsidP="00AC10E7">
            <w:pPr>
              <w:widowControl/>
              <w:jc w:val="left"/>
              <w:rPr>
                <w:rFonts w:ascii="宋体" w:hAnsi="宋体" w:cs="宋体"/>
                <w:color w:val="000000"/>
                <w:kern w:val="0"/>
                <w:szCs w:val="21"/>
              </w:rPr>
            </w:pPr>
            <w:r w:rsidRPr="005D4BF7">
              <w:rPr>
                <w:rFonts w:ascii="宋体" w:hAnsi="宋体" w:cs="宋体"/>
                <w:color w:val="000000"/>
                <w:kern w:val="0"/>
                <w:szCs w:val="21"/>
              </w:rPr>
              <w:t>17</w:t>
            </w:r>
            <w:r w:rsidR="00A108A9">
              <w:rPr>
                <w:rFonts w:ascii="宋体" w:hAnsi="宋体" w:cs="宋体" w:hint="eastAsia"/>
                <w:color w:val="000000"/>
                <w:kern w:val="0"/>
                <w:szCs w:val="21"/>
              </w:rPr>
              <w:t>102009</w:t>
            </w:r>
          </w:p>
        </w:tc>
        <w:tc>
          <w:tcPr>
            <w:tcW w:w="2835" w:type="dxa"/>
            <w:shd w:val="clear" w:color="auto" w:fill="auto"/>
            <w:noWrap/>
            <w:vAlign w:val="center"/>
          </w:tcPr>
          <w:p w:rsidR="00AC10E7" w:rsidRPr="005D4BF7" w:rsidRDefault="00AC10E7" w:rsidP="005D4BF7">
            <w:pPr>
              <w:widowControl/>
              <w:jc w:val="center"/>
              <w:rPr>
                <w:rFonts w:ascii="宋体" w:hAnsi="宋体" w:cs="宋体"/>
                <w:color w:val="000000"/>
                <w:kern w:val="0"/>
                <w:szCs w:val="21"/>
              </w:rPr>
            </w:pPr>
            <w:r w:rsidRPr="005D4BF7">
              <w:rPr>
                <w:rFonts w:ascii="宋体" w:hAnsi="宋体" w:cs="宋体" w:hint="eastAsia"/>
                <w:color w:val="000000"/>
                <w:kern w:val="0"/>
                <w:szCs w:val="21"/>
              </w:rPr>
              <w:t>高分子化学*</w:t>
            </w:r>
          </w:p>
          <w:p w:rsidR="00AC10E7" w:rsidRPr="005D4BF7" w:rsidRDefault="00AC10E7" w:rsidP="005D4BF7">
            <w:pPr>
              <w:widowControl/>
              <w:jc w:val="center"/>
              <w:rPr>
                <w:rFonts w:ascii="宋体" w:hAnsi="宋体" w:cs="宋体"/>
                <w:color w:val="000000"/>
                <w:kern w:val="0"/>
                <w:szCs w:val="21"/>
              </w:rPr>
            </w:pPr>
            <w:r w:rsidRPr="005D4BF7">
              <w:rPr>
                <w:rFonts w:ascii="宋体" w:hAnsi="宋体" w:cs="宋体"/>
                <w:color w:val="000000"/>
                <w:kern w:val="0"/>
                <w:szCs w:val="21"/>
              </w:rPr>
              <w:t>Polymer Chemistry</w:t>
            </w:r>
          </w:p>
        </w:tc>
        <w:tc>
          <w:tcPr>
            <w:tcW w:w="708" w:type="dxa"/>
            <w:shd w:val="clear" w:color="auto" w:fill="auto"/>
            <w:noWrap/>
            <w:vAlign w:val="center"/>
          </w:tcPr>
          <w:p w:rsidR="00AC10E7"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4</w:t>
            </w:r>
          </w:p>
        </w:tc>
        <w:tc>
          <w:tcPr>
            <w:tcW w:w="567" w:type="dxa"/>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vAlign w:val="center"/>
          </w:tcPr>
          <w:p w:rsidR="00AC10E7" w:rsidRPr="00963A82" w:rsidRDefault="00AC10E7" w:rsidP="0031710C">
            <w:pPr>
              <w:widowControl/>
              <w:jc w:val="center"/>
              <w:rPr>
                <w:rFonts w:ascii="宋体" w:hAnsi="宋体" w:cs="宋体"/>
                <w:kern w:val="0"/>
                <w:szCs w:val="21"/>
              </w:rPr>
            </w:pPr>
          </w:p>
        </w:tc>
        <w:tc>
          <w:tcPr>
            <w:tcW w:w="567" w:type="dxa"/>
            <w:vAlign w:val="center"/>
          </w:tcPr>
          <w:p w:rsidR="00AC10E7" w:rsidRPr="00963A82" w:rsidRDefault="00AC10E7" w:rsidP="0031710C">
            <w:pPr>
              <w:widowControl/>
              <w:jc w:val="center"/>
              <w:rPr>
                <w:rFonts w:ascii="宋体" w:hAnsi="宋体" w:cs="宋体"/>
                <w:kern w:val="0"/>
                <w:szCs w:val="21"/>
              </w:rPr>
            </w:pPr>
            <w:r w:rsidRPr="00963A82">
              <w:rPr>
                <w:rFonts w:ascii="宋体" w:hAnsi="宋体" w:cs="宋体" w:hint="eastAsia"/>
                <w:kern w:val="0"/>
                <w:szCs w:val="21"/>
              </w:rPr>
              <w:t>4</w:t>
            </w:r>
          </w:p>
        </w:tc>
        <w:tc>
          <w:tcPr>
            <w:tcW w:w="426" w:type="dxa"/>
            <w:vAlign w:val="center"/>
          </w:tcPr>
          <w:p w:rsidR="00AC10E7" w:rsidRPr="00963A82" w:rsidRDefault="00AC10E7" w:rsidP="0031710C">
            <w:pPr>
              <w:widowControl/>
              <w:jc w:val="center"/>
              <w:rPr>
                <w:rFonts w:ascii="宋体" w:hAnsi="宋体" w:cs="宋体"/>
                <w:kern w:val="0"/>
                <w:szCs w:val="21"/>
              </w:rPr>
            </w:pPr>
          </w:p>
        </w:tc>
        <w:tc>
          <w:tcPr>
            <w:tcW w:w="319" w:type="dxa"/>
            <w:vAlign w:val="center"/>
          </w:tcPr>
          <w:p w:rsidR="00AC10E7" w:rsidRPr="00963A82" w:rsidRDefault="00AC10E7" w:rsidP="0031710C">
            <w:pPr>
              <w:widowControl/>
              <w:jc w:val="center"/>
              <w:rPr>
                <w:rFonts w:ascii="宋体" w:hAnsi="宋体" w:cs="宋体"/>
                <w:kern w:val="0"/>
                <w:szCs w:val="21"/>
              </w:rPr>
            </w:pPr>
          </w:p>
        </w:tc>
        <w:tc>
          <w:tcPr>
            <w:tcW w:w="284" w:type="dxa"/>
            <w:vAlign w:val="center"/>
          </w:tcPr>
          <w:p w:rsidR="00AC10E7" w:rsidRPr="00963A82" w:rsidRDefault="00AC10E7" w:rsidP="0031710C">
            <w:pPr>
              <w:widowControl/>
              <w:jc w:val="center"/>
              <w:rPr>
                <w:rFonts w:ascii="宋体" w:hAnsi="宋体" w:cs="宋体"/>
                <w:kern w:val="0"/>
                <w:szCs w:val="21"/>
              </w:rPr>
            </w:pPr>
          </w:p>
        </w:tc>
        <w:tc>
          <w:tcPr>
            <w:tcW w:w="438" w:type="dxa"/>
            <w:vAlign w:val="center"/>
          </w:tcPr>
          <w:p w:rsidR="00AC10E7" w:rsidRPr="00963A82" w:rsidRDefault="00AC10E7"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AC10E7" w:rsidRPr="00860867" w:rsidRDefault="00AC10E7"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AC10E7" w:rsidRPr="005D4BF7" w:rsidRDefault="00F43D5B" w:rsidP="00AC10E7">
            <w:pPr>
              <w:widowControl/>
              <w:jc w:val="left"/>
              <w:rPr>
                <w:rFonts w:ascii="宋体" w:hAnsi="宋体" w:cs="宋体"/>
                <w:color w:val="000000"/>
                <w:kern w:val="0"/>
                <w:szCs w:val="21"/>
              </w:rPr>
            </w:pPr>
            <w:r>
              <w:rPr>
                <w:rFonts w:ascii="宋体" w:hAnsi="宋体" w:cs="宋体" w:hint="eastAsia"/>
                <w:color w:val="000000"/>
                <w:kern w:val="0"/>
                <w:szCs w:val="21"/>
              </w:rPr>
              <w:t>14084106</w:t>
            </w:r>
          </w:p>
        </w:tc>
        <w:tc>
          <w:tcPr>
            <w:tcW w:w="2835" w:type="dxa"/>
            <w:shd w:val="clear" w:color="auto" w:fill="auto"/>
            <w:noWrap/>
            <w:vAlign w:val="center"/>
          </w:tcPr>
          <w:p w:rsidR="00AC10E7" w:rsidRPr="005D4BF7" w:rsidRDefault="00F43D5B" w:rsidP="005D4BF7">
            <w:pPr>
              <w:widowControl/>
              <w:jc w:val="center"/>
              <w:rPr>
                <w:rFonts w:ascii="宋体" w:hAnsi="宋体" w:cs="宋体"/>
                <w:color w:val="000000"/>
                <w:kern w:val="0"/>
                <w:szCs w:val="21"/>
              </w:rPr>
            </w:pPr>
            <w:r>
              <w:rPr>
                <w:rFonts w:ascii="宋体" w:hAnsi="宋体" w:cs="宋体" w:hint="eastAsia"/>
                <w:color w:val="000000"/>
                <w:kern w:val="0"/>
                <w:szCs w:val="21"/>
              </w:rPr>
              <w:t>化学工程基础</w:t>
            </w:r>
          </w:p>
          <w:p w:rsidR="00AC10E7" w:rsidRPr="005D4BF7" w:rsidRDefault="00F43D5B" w:rsidP="005D4BF7">
            <w:pPr>
              <w:widowControl/>
              <w:jc w:val="center"/>
              <w:rPr>
                <w:rFonts w:ascii="宋体" w:hAnsi="宋体" w:cs="宋体"/>
                <w:color w:val="000000"/>
                <w:kern w:val="0"/>
                <w:szCs w:val="21"/>
              </w:rPr>
            </w:pPr>
            <w:r w:rsidRPr="00F43D5B">
              <w:rPr>
                <w:rFonts w:ascii="宋体" w:hAnsi="宋体" w:cs="宋体"/>
                <w:color w:val="000000"/>
                <w:kern w:val="0"/>
                <w:szCs w:val="21"/>
              </w:rPr>
              <w:lastRenderedPageBreak/>
              <w:t>Chemical Engineering Principles</w:t>
            </w:r>
          </w:p>
        </w:tc>
        <w:tc>
          <w:tcPr>
            <w:tcW w:w="708" w:type="dxa"/>
            <w:shd w:val="clear" w:color="auto" w:fill="auto"/>
            <w:noWrap/>
            <w:vAlign w:val="center"/>
          </w:tcPr>
          <w:p w:rsidR="00AC10E7"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lastRenderedPageBreak/>
              <w:t>4</w:t>
            </w:r>
          </w:p>
        </w:tc>
        <w:tc>
          <w:tcPr>
            <w:tcW w:w="567" w:type="dxa"/>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shd w:val="clear" w:color="auto" w:fill="auto"/>
            <w:noWrap/>
            <w:vAlign w:val="center"/>
          </w:tcPr>
          <w:p w:rsidR="00AC10E7" w:rsidRPr="00963A82" w:rsidRDefault="00AC10E7" w:rsidP="0031710C">
            <w:pPr>
              <w:widowControl/>
              <w:jc w:val="center"/>
              <w:rPr>
                <w:rFonts w:ascii="宋体" w:hAnsi="宋体" w:cs="宋体"/>
                <w:kern w:val="0"/>
                <w:szCs w:val="21"/>
              </w:rPr>
            </w:pPr>
          </w:p>
        </w:tc>
        <w:tc>
          <w:tcPr>
            <w:tcW w:w="567" w:type="dxa"/>
            <w:vAlign w:val="center"/>
          </w:tcPr>
          <w:p w:rsidR="00AC10E7" w:rsidRPr="00963A82" w:rsidRDefault="00AC10E7" w:rsidP="0031710C">
            <w:pPr>
              <w:widowControl/>
              <w:jc w:val="center"/>
              <w:rPr>
                <w:rFonts w:ascii="宋体" w:hAnsi="宋体" w:cs="宋体"/>
                <w:kern w:val="0"/>
                <w:szCs w:val="21"/>
              </w:rPr>
            </w:pPr>
          </w:p>
        </w:tc>
        <w:tc>
          <w:tcPr>
            <w:tcW w:w="567" w:type="dxa"/>
            <w:vAlign w:val="center"/>
          </w:tcPr>
          <w:p w:rsidR="00AC10E7"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4</w:t>
            </w:r>
          </w:p>
        </w:tc>
        <w:tc>
          <w:tcPr>
            <w:tcW w:w="426" w:type="dxa"/>
            <w:vAlign w:val="center"/>
          </w:tcPr>
          <w:p w:rsidR="00AC10E7" w:rsidRPr="00963A82" w:rsidRDefault="00AC10E7" w:rsidP="0031710C">
            <w:pPr>
              <w:widowControl/>
              <w:jc w:val="center"/>
              <w:rPr>
                <w:rFonts w:ascii="宋体" w:hAnsi="宋体" w:cs="宋体"/>
                <w:kern w:val="0"/>
                <w:szCs w:val="21"/>
              </w:rPr>
            </w:pPr>
          </w:p>
        </w:tc>
        <w:tc>
          <w:tcPr>
            <w:tcW w:w="319" w:type="dxa"/>
            <w:vAlign w:val="center"/>
          </w:tcPr>
          <w:p w:rsidR="00AC10E7" w:rsidRPr="00963A82" w:rsidRDefault="00AC10E7" w:rsidP="0031710C">
            <w:pPr>
              <w:widowControl/>
              <w:jc w:val="center"/>
              <w:rPr>
                <w:rFonts w:ascii="宋体" w:hAnsi="宋体" w:cs="宋体"/>
                <w:kern w:val="0"/>
                <w:szCs w:val="21"/>
              </w:rPr>
            </w:pPr>
          </w:p>
        </w:tc>
        <w:tc>
          <w:tcPr>
            <w:tcW w:w="284" w:type="dxa"/>
            <w:vAlign w:val="center"/>
          </w:tcPr>
          <w:p w:rsidR="00AC10E7" w:rsidRPr="00963A82" w:rsidRDefault="00AC10E7" w:rsidP="0031710C">
            <w:pPr>
              <w:widowControl/>
              <w:jc w:val="center"/>
              <w:rPr>
                <w:rFonts w:ascii="宋体" w:hAnsi="宋体" w:cs="宋体"/>
                <w:kern w:val="0"/>
                <w:szCs w:val="21"/>
              </w:rPr>
            </w:pPr>
          </w:p>
        </w:tc>
        <w:tc>
          <w:tcPr>
            <w:tcW w:w="438" w:type="dxa"/>
            <w:vAlign w:val="center"/>
          </w:tcPr>
          <w:p w:rsidR="00AC10E7" w:rsidRPr="00963A82" w:rsidRDefault="00AC10E7"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963A82" w:rsidRPr="00860867" w:rsidRDefault="00963A82"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963A82" w:rsidRPr="005D4BF7" w:rsidRDefault="00963A82" w:rsidP="00AC10E7">
            <w:pPr>
              <w:widowControl/>
              <w:jc w:val="left"/>
              <w:rPr>
                <w:rFonts w:ascii="宋体" w:hAnsi="宋体" w:cs="宋体"/>
                <w:color w:val="000000"/>
                <w:kern w:val="0"/>
                <w:szCs w:val="21"/>
              </w:rPr>
            </w:pPr>
            <w:r w:rsidRPr="005D4BF7">
              <w:rPr>
                <w:rFonts w:ascii="宋体" w:hAnsi="宋体" w:cs="宋体" w:hint="eastAsia"/>
                <w:color w:val="000000"/>
                <w:kern w:val="0"/>
                <w:szCs w:val="21"/>
              </w:rPr>
              <w:t>17</w:t>
            </w:r>
            <w:r w:rsidR="00A108A9">
              <w:rPr>
                <w:rFonts w:ascii="宋体" w:hAnsi="宋体" w:cs="宋体" w:hint="eastAsia"/>
                <w:color w:val="000000"/>
                <w:kern w:val="0"/>
                <w:szCs w:val="21"/>
              </w:rPr>
              <w:t>102010</w:t>
            </w:r>
          </w:p>
        </w:tc>
        <w:tc>
          <w:tcPr>
            <w:tcW w:w="2835" w:type="dxa"/>
            <w:shd w:val="clear" w:color="auto" w:fill="auto"/>
            <w:noWrap/>
            <w:vAlign w:val="center"/>
          </w:tcPr>
          <w:p w:rsidR="00963A82" w:rsidRPr="005D4BF7" w:rsidRDefault="00963A82" w:rsidP="005D4BF7">
            <w:pPr>
              <w:widowControl/>
              <w:jc w:val="center"/>
              <w:rPr>
                <w:rFonts w:ascii="宋体" w:hAnsi="宋体" w:cs="宋体"/>
                <w:color w:val="000000"/>
                <w:kern w:val="0"/>
                <w:szCs w:val="21"/>
              </w:rPr>
            </w:pPr>
            <w:r w:rsidRPr="005D4BF7">
              <w:rPr>
                <w:rFonts w:ascii="宋体" w:hAnsi="宋体" w:cs="宋体"/>
                <w:color w:val="000000"/>
                <w:kern w:val="0"/>
                <w:szCs w:val="21"/>
              </w:rPr>
              <w:t>高分子物理*</w:t>
            </w:r>
          </w:p>
          <w:p w:rsidR="00963A82" w:rsidRPr="005D4BF7" w:rsidRDefault="00963A82" w:rsidP="005D4BF7">
            <w:pPr>
              <w:widowControl/>
              <w:jc w:val="center"/>
              <w:rPr>
                <w:rFonts w:ascii="宋体" w:hAnsi="宋体" w:cs="宋体"/>
                <w:color w:val="000000"/>
                <w:kern w:val="0"/>
                <w:szCs w:val="21"/>
              </w:rPr>
            </w:pPr>
            <w:r w:rsidRPr="005D4BF7">
              <w:rPr>
                <w:rFonts w:ascii="宋体" w:hAnsi="宋体" w:cs="宋体"/>
                <w:color w:val="000000"/>
                <w:kern w:val="0"/>
                <w:szCs w:val="21"/>
              </w:rPr>
              <w:t>Polymer Physics</w:t>
            </w:r>
          </w:p>
        </w:tc>
        <w:tc>
          <w:tcPr>
            <w:tcW w:w="708" w:type="dxa"/>
            <w:shd w:val="clear" w:color="auto" w:fill="auto"/>
            <w:noWrap/>
            <w:vAlign w:val="center"/>
          </w:tcPr>
          <w:p w:rsidR="00963A82"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4</w:t>
            </w:r>
          </w:p>
        </w:tc>
        <w:tc>
          <w:tcPr>
            <w:tcW w:w="567" w:type="dxa"/>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vAlign w:val="center"/>
          </w:tcPr>
          <w:p w:rsidR="00963A82" w:rsidRPr="00963A82" w:rsidRDefault="00963A82" w:rsidP="0031710C">
            <w:pPr>
              <w:widowControl/>
              <w:jc w:val="center"/>
              <w:rPr>
                <w:rFonts w:ascii="宋体" w:hAnsi="宋体" w:cs="宋体"/>
                <w:kern w:val="0"/>
                <w:szCs w:val="21"/>
              </w:rPr>
            </w:pPr>
          </w:p>
        </w:tc>
        <w:tc>
          <w:tcPr>
            <w:tcW w:w="567" w:type="dxa"/>
            <w:vAlign w:val="center"/>
          </w:tcPr>
          <w:p w:rsidR="00963A82" w:rsidRPr="00963A82" w:rsidRDefault="00963A82" w:rsidP="0031710C">
            <w:pPr>
              <w:widowControl/>
              <w:jc w:val="center"/>
              <w:rPr>
                <w:rFonts w:ascii="宋体" w:hAnsi="宋体" w:cs="宋体"/>
                <w:kern w:val="0"/>
                <w:szCs w:val="21"/>
              </w:rPr>
            </w:pPr>
          </w:p>
        </w:tc>
        <w:tc>
          <w:tcPr>
            <w:tcW w:w="426" w:type="dxa"/>
            <w:vAlign w:val="center"/>
          </w:tcPr>
          <w:p w:rsidR="00963A82"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4</w:t>
            </w:r>
          </w:p>
        </w:tc>
        <w:tc>
          <w:tcPr>
            <w:tcW w:w="319" w:type="dxa"/>
            <w:vAlign w:val="center"/>
          </w:tcPr>
          <w:p w:rsidR="00963A82" w:rsidRPr="00963A82" w:rsidRDefault="00963A82" w:rsidP="0031710C">
            <w:pPr>
              <w:widowControl/>
              <w:jc w:val="center"/>
              <w:rPr>
                <w:rFonts w:ascii="宋体" w:hAnsi="宋体" w:cs="宋体"/>
                <w:kern w:val="0"/>
                <w:szCs w:val="21"/>
              </w:rPr>
            </w:pPr>
          </w:p>
        </w:tc>
        <w:tc>
          <w:tcPr>
            <w:tcW w:w="284" w:type="dxa"/>
            <w:vAlign w:val="center"/>
          </w:tcPr>
          <w:p w:rsidR="00963A82" w:rsidRPr="00963A82" w:rsidRDefault="00963A82" w:rsidP="0031710C">
            <w:pPr>
              <w:widowControl/>
              <w:jc w:val="center"/>
              <w:rPr>
                <w:rFonts w:ascii="宋体" w:hAnsi="宋体" w:cs="宋体"/>
                <w:kern w:val="0"/>
                <w:szCs w:val="21"/>
              </w:rPr>
            </w:pPr>
          </w:p>
        </w:tc>
        <w:tc>
          <w:tcPr>
            <w:tcW w:w="438" w:type="dxa"/>
            <w:vAlign w:val="center"/>
          </w:tcPr>
          <w:p w:rsidR="00963A82" w:rsidRPr="00963A82" w:rsidRDefault="00963A82"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963A82" w:rsidRPr="00860867" w:rsidRDefault="00963A82"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963A82" w:rsidRPr="005D4BF7" w:rsidRDefault="00963A82" w:rsidP="00AC10E7">
            <w:pPr>
              <w:widowControl/>
              <w:jc w:val="left"/>
              <w:rPr>
                <w:rFonts w:ascii="宋体" w:hAnsi="宋体" w:cs="宋体"/>
                <w:color w:val="000000"/>
                <w:kern w:val="0"/>
                <w:szCs w:val="21"/>
              </w:rPr>
            </w:pPr>
            <w:r w:rsidRPr="005D4BF7">
              <w:rPr>
                <w:rFonts w:ascii="宋体" w:hAnsi="宋体" w:cs="宋体" w:hint="eastAsia"/>
                <w:color w:val="000000"/>
                <w:kern w:val="0"/>
                <w:szCs w:val="21"/>
              </w:rPr>
              <w:t>17</w:t>
            </w:r>
            <w:r w:rsidR="00A108A9">
              <w:rPr>
                <w:rFonts w:ascii="宋体" w:hAnsi="宋体" w:cs="宋体" w:hint="eastAsia"/>
                <w:color w:val="000000"/>
                <w:kern w:val="0"/>
                <w:szCs w:val="21"/>
              </w:rPr>
              <w:t>102011</w:t>
            </w:r>
          </w:p>
        </w:tc>
        <w:tc>
          <w:tcPr>
            <w:tcW w:w="2835" w:type="dxa"/>
            <w:shd w:val="clear" w:color="auto" w:fill="auto"/>
            <w:noWrap/>
            <w:vAlign w:val="center"/>
          </w:tcPr>
          <w:p w:rsidR="00963A82" w:rsidRPr="005D4BF7" w:rsidRDefault="00963A82" w:rsidP="005D4BF7">
            <w:pPr>
              <w:widowControl/>
              <w:jc w:val="center"/>
              <w:rPr>
                <w:rFonts w:ascii="宋体" w:hAnsi="宋体" w:cs="宋体"/>
                <w:color w:val="000000"/>
                <w:kern w:val="0"/>
                <w:szCs w:val="21"/>
              </w:rPr>
            </w:pPr>
            <w:r w:rsidRPr="005D4BF7">
              <w:rPr>
                <w:rFonts w:ascii="宋体" w:hAnsi="宋体" w:cs="宋体"/>
                <w:color w:val="000000"/>
                <w:kern w:val="0"/>
                <w:szCs w:val="21"/>
              </w:rPr>
              <w:t>聚合物研究方法*</w:t>
            </w:r>
          </w:p>
          <w:p w:rsidR="00963A82" w:rsidRPr="005D4BF7" w:rsidRDefault="00963A82" w:rsidP="005D4BF7">
            <w:pPr>
              <w:widowControl/>
              <w:jc w:val="center"/>
              <w:rPr>
                <w:rFonts w:ascii="宋体" w:hAnsi="宋体" w:cs="宋体"/>
                <w:color w:val="000000"/>
                <w:kern w:val="0"/>
                <w:szCs w:val="21"/>
              </w:rPr>
            </w:pPr>
            <w:r w:rsidRPr="005D4BF7">
              <w:rPr>
                <w:rFonts w:ascii="宋体" w:hAnsi="宋体" w:cs="宋体"/>
                <w:color w:val="000000"/>
                <w:kern w:val="0"/>
                <w:szCs w:val="21"/>
              </w:rPr>
              <w:t>Polymer Research Methods</w:t>
            </w:r>
          </w:p>
        </w:tc>
        <w:tc>
          <w:tcPr>
            <w:tcW w:w="708" w:type="dxa"/>
            <w:shd w:val="clear" w:color="auto" w:fill="auto"/>
            <w:noWrap/>
            <w:vAlign w:val="center"/>
          </w:tcPr>
          <w:p w:rsidR="00963A82"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2</w:t>
            </w:r>
          </w:p>
        </w:tc>
        <w:tc>
          <w:tcPr>
            <w:tcW w:w="567" w:type="dxa"/>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vAlign w:val="center"/>
          </w:tcPr>
          <w:p w:rsidR="00963A82" w:rsidRPr="00963A82" w:rsidRDefault="00963A82" w:rsidP="0031710C">
            <w:pPr>
              <w:widowControl/>
              <w:jc w:val="center"/>
              <w:rPr>
                <w:rFonts w:ascii="宋体" w:hAnsi="宋体" w:cs="宋体"/>
                <w:kern w:val="0"/>
                <w:szCs w:val="21"/>
              </w:rPr>
            </w:pPr>
          </w:p>
        </w:tc>
        <w:tc>
          <w:tcPr>
            <w:tcW w:w="567" w:type="dxa"/>
            <w:vAlign w:val="center"/>
          </w:tcPr>
          <w:p w:rsidR="00963A82" w:rsidRPr="00963A82" w:rsidRDefault="00963A82" w:rsidP="0031710C">
            <w:pPr>
              <w:widowControl/>
              <w:jc w:val="center"/>
              <w:rPr>
                <w:rFonts w:ascii="宋体" w:hAnsi="宋体" w:cs="宋体"/>
                <w:kern w:val="0"/>
                <w:szCs w:val="21"/>
              </w:rPr>
            </w:pPr>
          </w:p>
        </w:tc>
        <w:tc>
          <w:tcPr>
            <w:tcW w:w="426" w:type="dxa"/>
            <w:vAlign w:val="center"/>
          </w:tcPr>
          <w:p w:rsidR="00963A82"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2</w:t>
            </w:r>
          </w:p>
        </w:tc>
        <w:tc>
          <w:tcPr>
            <w:tcW w:w="319" w:type="dxa"/>
            <w:vAlign w:val="center"/>
          </w:tcPr>
          <w:p w:rsidR="00963A82" w:rsidRPr="00963A82" w:rsidRDefault="00963A82" w:rsidP="0031710C">
            <w:pPr>
              <w:widowControl/>
              <w:jc w:val="center"/>
              <w:rPr>
                <w:rFonts w:ascii="宋体" w:hAnsi="宋体" w:cs="宋体"/>
                <w:kern w:val="0"/>
                <w:szCs w:val="21"/>
              </w:rPr>
            </w:pPr>
          </w:p>
        </w:tc>
        <w:tc>
          <w:tcPr>
            <w:tcW w:w="284" w:type="dxa"/>
            <w:vAlign w:val="center"/>
          </w:tcPr>
          <w:p w:rsidR="00963A82" w:rsidRPr="00963A82" w:rsidRDefault="00963A82" w:rsidP="0031710C">
            <w:pPr>
              <w:widowControl/>
              <w:jc w:val="center"/>
              <w:rPr>
                <w:rFonts w:ascii="宋体" w:hAnsi="宋体" w:cs="宋体"/>
                <w:kern w:val="0"/>
                <w:szCs w:val="21"/>
              </w:rPr>
            </w:pPr>
          </w:p>
        </w:tc>
        <w:tc>
          <w:tcPr>
            <w:tcW w:w="438" w:type="dxa"/>
            <w:vAlign w:val="center"/>
          </w:tcPr>
          <w:p w:rsidR="00963A82" w:rsidRPr="00963A82" w:rsidRDefault="00963A82" w:rsidP="008D431D">
            <w:pPr>
              <w:widowControl/>
              <w:jc w:val="center"/>
              <w:rPr>
                <w:rFonts w:ascii="宋体" w:hAnsi="宋体" w:cs="宋体"/>
                <w:kern w:val="0"/>
                <w:szCs w:val="21"/>
              </w:rPr>
            </w:pPr>
          </w:p>
        </w:tc>
      </w:tr>
      <w:tr w:rsidR="008D431D" w:rsidRPr="00860867" w:rsidTr="0031710C">
        <w:trPr>
          <w:trHeight w:val="270"/>
          <w:jc w:val="center"/>
        </w:trPr>
        <w:tc>
          <w:tcPr>
            <w:tcW w:w="346" w:type="dxa"/>
            <w:vMerge/>
            <w:shd w:val="clear" w:color="auto" w:fill="auto"/>
            <w:noWrap/>
            <w:vAlign w:val="center"/>
          </w:tcPr>
          <w:p w:rsidR="00963A82" w:rsidRPr="00860867" w:rsidRDefault="00963A82"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963A82" w:rsidRPr="005D4BF7" w:rsidRDefault="00963A82" w:rsidP="00AC10E7">
            <w:pPr>
              <w:widowControl/>
              <w:jc w:val="left"/>
              <w:rPr>
                <w:rFonts w:ascii="宋体" w:hAnsi="宋体" w:cs="宋体"/>
                <w:color w:val="000000"/>
                <w:kern w:val="0"/>
                <w:szCs w:val="21"/>
              </w:rPr>
            </w:pPr>
            <w:r w:rsidRPr="005D4BF7">
              <w:rPr>
                <w:rFonts w:ascii="宋体" w:hAnsi="宋体" w:cs="宋体"/>
                <w:color w:val="000000"/>
                <w:kern w:val="0"/>
                <w:szCs w:val="21"/>
              </w:rPr>
              <w:t>10082080</w:t>
            </w:r>
          </w:p>
        </w:tc>
        <w:tc>
          <w:tcPr>
            <w:tcW w:w="2835" w:type="dxa"/>
            <w:shd w:val="clear" w:color="auto" w:fill="auto"/>
            <w:noWrap/>
            <w:vAlign w:val="center"/>
          </w:tcPr>
          <w:p w:rsidR="00963A82" w:rsidRPr="005D4BF7" w:rsidRDefault="00963A82" w:rsidP="005D4BF7">
            <w:pPr>
              <w:widowControl/>
              <w:jc w:val="center"/>
              <w:rPr>
                <w:rFonts w:ascii="宋体" w:hAnsi="宋体" w:cs="宋体"/>
                <w:color w:val="000000"/>
                <w:kern w:val="0"/>
                <w:szCs w:val="21"/>
              </w:rPr>
            </w:pPr>
            <w:r w:rsidRPr="005D4BF7">
              <w:rPr>
                <w:rFonts w:ascii="宋体" w:hAnsi="宋体" w:cs="宋体"/>
                <w:color w:val="000000"/>
                <w:kern w:val="0"/>
                <w:szCs w:val="21"/>
              </w:rPr>
              <w:t>化工原理实验</w:t>
            </w:r>
          </w:p>
          <w:p w:rsidR="00963A82" w:rsidRPr="005D4BF7" w:rsidRDefault="00963A82" w:rsidP="005D4BF7">
            <w:pPr>
              <w:widowControl/>
              <w:jc w:val="center"/>
              <w:rPr>
                <w:rFonts w:ascii="宋体" w:hAnsi="宋体" w:cs="宋体"/>
                <w:color w:val="000000"/>
                <w:kern w:val="0"/>
                <w:szCs w:val="21"/>
              </w:rPr>
            </w:pPr>
            <w:r w:rsidRPr="005D4BF7">
              <w:rPr>
                <w:rFonts w:ascii="宋体" w:hAnsi="宋体" w:cs="宋体"/>
                <w:color w:val="000000"/>
                <w:kern w:val="0"/>
                <w:szCs w:val="21"/>
              </w:rPr>
              <w:t>Experiments of Chemical Engineering Principles</w:t>
            </w:r>
          </w:p>
        </w:tc>
        <w:tc>
          <w:tcPr>
            <w:tcW w:w="708" w:type="dxa"/>
            <w:shd w:val="clear" w:color="auto" w:fill="auto"/>
            <w:noWrap/>
            <w:vAlign w:val="center"/>
          </w:tcPr>
          <w:p w:rsidR="00963A82"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1</w:t>
            </w:r>
          </w:p>
        </w:tc>
        <w:tc>
          <w:tcPr>
            <w:tcW w:w="567" w:type="dxa"/>
            <w:vAlign w:val="center"/>
          </w:tcPr>
          <w:p w:rsidR="00963A82" w:rsidRPr="00963A82" w:rsidRDefault="00C42DE2" w:rsidP="0031710C">
            <w:pPr>
              <w:widowControl/>
              <w:jc w:val="center"/>
              <w:rPr>
                <w:rFonts w:ascii="宋体" w:hAnsi="宋体" w:cs="宋体"/>
                <w:kern w:val="0"/>
                <w:szCs w:val="21"/>
              </w:rPr>
            </w:pPr>
            <w:r>
              <w:rPr>
                <w:rFonts w:ascii="宋体" w:hAnsi="宋体" w:cs="宋体" w:hint="eastAsia"/>
                <w:kern w:val="0"/>
                <w:szCs w:val="21"/>
              </w:rPr>
              <w:t>1</w:t>
            </w: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shd w:val="clear" w:color="auto" w:fill="auto"/>
            <w:noWrap/>
            <w:vAlign w:val="center"/>
          </w:tcPr>
          <w:p w:rsidR="00963A82" w:rsidRPr="00963A82" w:rsidRDefault="00963A82" w:rsidP="0031710C">
            <w:pPr>
              <w:widowControl/>
              <w:jc w:val="center"/>
              <w:rPr>
                <w:rFonts w:ascii="宋体" w:hAnsi="宋体" w:cs="宋体"/>
                <w:kern w:val="0"/>
                <w:szCs w:val="21"/>
              </w:rPr>
            </w:pPr>
          </w:p>
        </w:tc>
        <w:tc>
          <w:tcPr>
            <w:tcW w:w="567" w:type="dxa"/>
            <w:vAlign w:val="center"/>
          </w:tcPr>
          <w:p w:rsidR="00963A82" w:rsidRPr="00963A82" w:rsidRDefault="00963A82" w:rsidP="0031710C">
            <w:pPr>
              <w:widowControl/>
              <w:jc w:val="center"/>
              <w:rPr>
                <w:rFonts w:ascii="宋体" w:hAnsi="宋体" w:cs="宋体"/>
                <w:kern w:val="0"/>
                <w:szCs w:val="21"/>
              </w:rPr>
            </w:pPr>
          </w:p>
        </w:tc>
        <w:tc>
          <w:tcPr>
            <w:tcW w:w="567" w:type="dxa"/>
            <w:vAlign w:val="center"/>
          </w:tcPr>
          <w:p w:rsidR="00963A82" w:rsidRPr="00963A82" w:rsidRDefault="00963A82" w:rsidP="0031710C">
            <w:pPr>
              <w:widowControl/>
              <w:jc w:val="center"/>
              <w:rPr>
                <w:rFonts w:ascii="宋体" w:hAnsi="宋体" w:cs="宋体"/>
                <w:kern w:val="0"/>
                <w:szCs w:val="21"/>
              </w:rPr>
            </w:pPr>
          </w:p>
        </w:tc>
        <w:tc>
          <w:tcPr>
            <w:tcW w:w="426" w:type="dxa"/>
            <w:vAlign w:val="center"/>
          </w:tcPr>
          <w:p w:rsidR="00963A82" w:rsidRPr="00963A82" w:rsidRDefault="00963A82" w:rsidP="0031710C">
            <w:pPr>
              <w:widowControl/>
              <w:jc w:val="center"/>
              <w:rPr>
                <w:rFonts w:ascii="宋体" w:hAnsi="宋体" w:cs="宋体"/>
                <w:kern w:val="0"/>
                <w:szCs w:val="21"/>
              </w:rPr>
            </w:pPr>
            <w:r w:rsidRPr="00963A82">
              <w:rPr>
                <w:rFonts w:ascii="宋体" w:hAnsi="宋体" w:cs="宋体" w:hint="eastAsia"/>
                <w:kern w:val="0"/>
                <w:szCs w:val="21"/>
              </w:rPr>
              <w:t>2</w:t>
            </w:r>
          </w:p>
        </w:tc>
        <w:tc>
          <w:tcPr>
            <w:tcW w:w="319" w:type="dxa"/>
            <w:vAlign w:val="center"/>
          </w:tcPr>
          <w:p w:rsidR="00963A82" w:rsidRPr="00963A82" w:rsidRDefault="00963A82" w:rsidP="0031710C">
            <w:pPr>
              <w:widowControl/>
              <w:jc w:val="center"/>
              <w:rPr>
                <w:rFonts w:ascii="宋体" w:hAnsi="宋体" w:cs="宋体"/>
                <w:kern w:val="0"/>
                <w:szCs w:val="21"/>
              </w:rPr>
            </w:pPr>
          </w:p>
        </w:tc>
        <w:tc>
          <w:tcPr>
            <w:tcW w:w="284" w:type="dxa"/>
            <w:vAlign w:val="center"/>
          </w:tcPr>
          <w:p w:rsidR="00963A82" w:rsidRPr="00963A82" w:rsidRDefault="00963A82" w:rsidP="0031710C">
            <w:pPr>
              <w:widowControl/>
              <w:jc w:val="center"/>
              <w:rPr>
                <w:rFonts w:ascii="宋体" w:hAnsi="宋体" w:cs="宋体"/>
                <w:kern w:val="0"/>
                <w:szCs w:val="21"/>
              </w:rPr>
            </w:pPr>
          </w:p>
        </w:tc>
        <w:tc>
          <w:tcPr>
            <w:tcW w:w="438" w:type="dxa"/>
            <w:vAlign w:val="center"/>
          </w:tcPr>
          <w:p w:rsidR="00963A82" w:rsidRPr="00963A82" w:rsidRDefault="00963A82" w:rsidP="008D431D">
            <w:pPr>
              <w:widowControl/>
              <w:jc w:val="center"/>
              <w:rPr>
                <w:rFonts w:ascii="宋体" w:hAnsi="宋体" w:cs="宋体"/>
                <w:kern w:val="0"/>
                <w:szCs w:val="21"/>
              </w:rPr>
            </w:pPr>
          </w:p>
        </w:tc>
      </w:tr>
      <w:tr w:rsidR="008D431D" w:rsidRPr="00860867" w:rsidTr="008D431D">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4157" w:type="dxa"/>
            <w:gridSpan w:val="2"/>
            <w:shd w:val="clear" w:color="auto" w:fill="auto"/>
            <w:noWrap/>
            <w:vAlign w:val="center"/>
          </w:tcPr>
          <w:p w:rsidR="00872D3E" w:rsidRPr="00872D3E" w:rsidRDefault="00872D3E" w:rsidP="00872D3E">
            <w:pPr>
              <w:widowControl/>
              <w:jc w:val="center"/>
              <w:rPr>
                <w:rFonts w:asciiTheme="minorEastAsia" w:eastAsiaTheme="minorEastAsia" w:hAnsiTheme="minorEastAsia" w:cs="宋体"/>
                <w:b/>
                <w:color w:val="000000"/>
                <w:kern w:val="0"/>
                <w:szCs w:val="21"/>
              </w:rPr>
            </w:pPr>
            <w:r w:rsidRPr="00872D3E">
              <w:rPr>
                <w:rFonts w:asciiTheme="minorEastAsia" w:eastAsiaTheme="minorEastAsia" w:hAnsiTheme="minorEastAsia" w:cs="宋体" w:hint="eastAsia"/>
                <w:b/>
                <w:color w:val="000000"/>
                <w:kern w:val="0"/>
                <w:szCs w:val="21"/>
              </w:rPr>
              <w:t xml:space="preserve">合  </w:t>
            </w:r>
            <w:r>
              <w:rPr>
                <w:rFonts w:asciiTheme="minorEastAsia" w:eastAsiaTheme="minorEastAsia" w:hAnsiTheme="minorEastAsia" w:cs="宋体"/>
                <w:b/>
                <w:color w:val="000000"/>
                <w:kern w:val="0"/>
                <w:szCs w:val="21"/>
              </w:rPr>
              <w:t xml:space="preserve"> </w:t>
            </w:r>
            <w:r w:rsidRPr="00872D3E">
              <w:rPr>
                <w:rFonts w:asciiTheme="minorEastAsia" w:eastAsiaTheme="minorEastAsia" w:hAnsiTheme="minorEastAsia" w:cs="宋体" w:hint="eastAsia"/>
                <w:b/>
                <w:color w:val="000000"/>
                <w:kern w:val="0"/>
                <w:szCs w:val="21"/>
              </w:rPr>
              <w:t xml:space="preserve">  计</w:t>
            </w:r>
          </w:p>
        </w:tc>
        <w:tc>
          <w:tcPr>
            <w:tcW w:w="708" w:type="dxa"/>
            <w:shd w:val="clear" w:color="auto" w:fill="auto"/>
            <w:noWrap/>
            <w:vAlign w:val="center"/>
          </w:tcPr>
          <w:p w:rsidR="00872D3E" w:rsidRPr="00872D3E" w:rsidRDefault="00963A8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65</w:t>
            </w:r>
          </w:p>
        </w:tc>
        <w:tc>
          <w:tcPr>
            <w:tcW w:w="567" w:type="dxa"/>
            <w:vAlign w:val="center"/>
          </w:tcPr>
          <w:p w:rsidR="00872D3E" w:rsidRPr="00872D3E" w:rsidRDefault="00963A82" w:rsidP="00C42DE2">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w:t>
            </w:r>
            <w:r w:rsidR="00C42DE2">
              <w:rPr>
                <w:rFonts w:asciiTheme="minorEastAsia" w:eastAsiaTheme="minorEastAsia" w:hAnsiTheme="minorEastAsia" w:cs="宋体" w:hint="eastAsia"/>
                <w:b/>
                <w:color w:val="000000"/>
                <w:kern w:val="0"/>
                <w:szCs w:val="21"/>
              </w:rPr>
              <w:t>6</w:t>
            </w:r>
          </w:p>
        </w:tc>
        <w:tc>
          <w:tcPr>
            <w:tcW w:w="567" w:type="dxa"/>
            <w:shd w:val="clear" w:color="auto" w:fill="auto"/>
            <w:noWrap/>
            <w:vAlign w:val="center"/>
          </w:tcPr>
          <w:p w:rsidR="00872D3E" w:rsidRPr="00872D3E" w:rsidRDefault="00963A8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w:t>
            </w:r>
          </w:p>
        </w:tc>
        <w:tc>
          <w:tcPr>
            <w:tcW w:w="567" w:type="dxa"/>
            <w:shd w:val="clear" w:color="auto" w:fill="auto"/>
            <w:noWrap/>
            <w:vAlign w:val="center"/>
          </w:tcPr>
          <w:p w:rsidR="00872D3E" w:rsidRPr="00872D3E" w:rsidRDefault="00963A8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13</w:t>
            </w:r>
          </w:p>
        </w:tc>
        <w:tc>
          <w:tcPr>
            <w:tcW w:w="567" w:type="dxa"/>
            <w:shd w:val="clear" w:color="auto" w:fill="auto"/>
            <w:noWrap/>
            <w:vAlign w:val="center"/>
          </w:tcPr>
          <w:p w:rsidR="00872D3E" w:rsidRPr="00872D3E" w:rsidRDefault="00963A8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12</w:t>
            </w:r>
          </w:p>
        </w:tc>
        <w:tc>
          <w:tcPr>
            <w:tcW w:w="567" w:type="dxa"/>
            <w:vAlign w:val="center"/>
          </w:tcPr>
          <w:p w:rsidR="00872D3E" w:rsidRPr="00872D3E" w:rsidRDefault="00C42DE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19</w:t>
            </w:r>
          </w:p>
        </w:tc>
        <w:tc>
          <w:tcPr>
            <w:tcW w:w="567" w:type="dxa"/>
            <w:vAlign w:val="center"/>
          </w:tcPr>
          <w:p w:rsidR="00872D3E" w:rsidRPr="00872D3E" w:rsidRDefault="00963A8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17</w:t>
            </w:r>
          </w:p>
        </w:tc>
        <w:tc>
          <w:tcPr>
            <w:tcW w:w="426" w:type="dxa"/>
            <w:vAlign w:val="center"/>
          </w:tcPr>
          <w:p w:rsidR="00872D3E" w:rsidRPr="00872D3E" w:rsidRDefault="00963A82" w:rsidP="008D431D">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8</w:t>
            </w:r>
          </w:p>
        </w:tc>
        <w:tc>
          <w:tcPr>
            <w:tcW w:w="319" w:type="dxa"/>
            <w:vAlign w:val="center"/>
          </w:tcPr>
          <w:p w:rsidR="00872D3E" w:rsidRPr="00872D3E" w:rsidRDefault="00872D3E" w:rsidP="008D431D">
            <w:pPr>
              <w:widowControl/>
              <w:jc w:val="center"/>
              <w:rPr>
                <w:rFonts w:asciiTheme="minorEastAsia" w:eastAsiaTheme="minorEastAsia" w:hAnsiTheme="minorEastAsia" w:cs="宋体"/>
                <w:b/>
                <w:color w:val="000000"/>
                <w:kern w:val="0"/>
                <w:szCs w:val="21"/>
              </w:rPr>
            </w:pPr>
          </w:p>
        </w:tc>
        <w:tc>
          <w:tcPr>
            <w:tcW w:w="284" w:type="dxa"/>
            <w:vAlign w:val="center"/>
          </w:tcPr>
          <w:p w:rsidR="00872D3E" w:rsidRPr="00872D3E" w:rsidRDefault="00872D3E" w:rsidP="008D431D">
            <w:pPr>
              <w:widowControl/>
              <w:jc w:val="center"/>
              <w:rPr>
                <w:rFonts w:asciiTheme="minorEastAsia" w:eastAsiaTheme="minorEastAsia" w:hAnsiTheme="minorEastAsia" w:cs="宋体"/>
                <w:b/>
                <w:color w:val="000000"/>
                <w:kern w:val="0"/>
                <w:szCs w:val="21"/>
              </w:rPr>
            </w:pPr>
          </w:p>
        </w:tc>
        <w:tc>
          <w:tcPr>
            <w:tcW w:w="438" w:type="dxa"/>
            <w:vAlign w:val="center"/>
          </w:tcPr>
          <w:p w:rsidR="00872D3E" w:rsidRPr="00872D3E" w:rsidRDefault="00872D3E" w:rsidP="008D431D">
            <w:pPr>
              <w:widowControl/>
              <w:jc w:val="center"/>
              <w:rPr>
                <w:rFonts w:asciiTheme="minorEastAsia" w:eastAsiaTheme="minorEastAsia" w:hAnsiTheme="minorEastAsia" w:cs="宋体"/>
                <w:b/>
                <w:color w:val="000000"/>
                <w:kern w:val="0"/>
                <w:szCs w:val="21"/>
              </w:rPr>
            </w:pPr>
          </w:p>
        </w:tc>
      </w:tr>
      <w:tr w:rsidR="008D431D" w:rsidRPr="00860867" w:rsidTr="0031710C">
        <w:trPr>
          <w:trHeight w:val="270"/>
          <w:jc w:val="center"/>
        </w:trPr>
        <w:tc>
          <w:tcPr>
            <w:tcW w:w="346" w:type="dxa"/>
            <w:vMerge w:val="restart"/>
            <w:shd w:val="clear" w:color="auto" w:fill="auto"/>
            <w:noWrap/>
            <w:vAlign w:val="center"/>
          </w:tcPr>
          <w:p w:rsidR="00872D3E" w:rsidRPr="00860867" w:rsidRDefault="00872D3E" w:rsidP="00872D3E">
            <w:pPr>
              <w:widowControl/>
              <w:rPr>
                <w:rFonts w:ascii="楷体" w:eastAsia="楷体" w:hAnsi="楷体" w:cs="宋体"/>
                <w:color w:val="000000"/>
                <w:kern w:val="0"/>
                <w:sz w:val="22"/>
              </w:rPr>
            </w:pPr>
            <w:r w:rsidRPr="00AB0739">
              <w:rPr>
                <w:rFonts w:ascii="黑体" w:eastAsia="黑体" w:hAnsi="黑体" w:cs="宋体" w:hint="eastAsia"/>
                <w:b/>
                <w:color w:val="000000"/>
                <w:kern w:val="0"/>
                <w:szCs w:val="21"/>
              </w:rPr>
              <w:t>专业课</w:t>
            </w:r>
          </w:p>
        </w:tc>
        <w:tc>
          <w:tcPr>
            <w:tcW w:w="1322" w:type="dxa"/>
            <w:shd w:val="clear" w:color="auto" w:fill="auto"/>
            <w:noWrap/>
            <w:vAlign w:val="center"/>
          </w:tcPr>
          <w:p w:rsidR="00872D3E" w:rsidRPr="00A108A9" w:rsidRDefault="00963A82" w:rsidP="00B40AC1">
            <w:pPr>
              <w:widowControl/>
              <w:jc w:val="left"/>
              <w:rPr>
                <w:rFonts w:ascii="宋体" w:hAnsi="宋体" w:cs="宋体"/>
                <w:color w:val="000000"/>
                <w:kern w:val="0"/>
                <w:szCs w:val="21"/>
              </w:rPr>
            </w:pPr>
            <w:r w:rsidRPr="00A108A9">
              <w:rPr>
                <w:rFonts w:ascii="宋体" w:hAnsi="宋体" w:cs="宋体"/>
                <w:color w:val="000000"/>
                <w:kern w:val="0"/>
                <w:szCs w:val="21"/>
              </w:rPr>
              <w:t>10124601</w:t>
            </w:r>
          </w:p>
        </w:tc>
        <w:tc>
          <w:tcPr>
            <w:tcW w:w="2835" w:type="dxa"/>
            <w:shd w:val="clear" w:color="auto" w:fill="auto"/>
            <w:noWrap/>
            <w:vAlign w:val="center"/>
          </w:tcPr>
          <w:p w:rsidR="00872D3E" w:rsidRPr="00277E94" w:rsidRDefault="00963A82" w:rsidP="00277E94">
            <w:pPr>
              <w:widowControl/>
              <w:jc w:val="center"/>
              <w:rPr>
                <w:rFonts w:ascii="宋体" w:hAnsi="宋体" w:cs="宋体"/>
                <w:color w:val="000000"/>
                <w:kern w:val="0"/>
                <w:szCs w:val="21"/>
              </w:rPr>
            </w:pPr>
            <w:r w:rsidRPr="00277E94">
              <w:rPr>
                <w:rFonts w:ascii="宋体" w:hAnsi="宋体" w:cs="宋体"/>
                <w:color w:val="000000"/>
                <w:kern w:val="0"/>
                <w:szCs w:val="21"/>
              </w:rPr>
              <w:t>机械制图*</w:t>
            </w:r>
          </w:p>
          <w:p w:rsidR="00963A82" w:rsidRPr="00277E94" w:rsidRDefault="00963A82" w:rsidP="00277E94">
            <w:pPr>
              <w:widowControl/>
              <w:jc w:val="center"/>
              <w:rPr>
                <w:rFonts w:ascii="宋体" w:hAnsi="宋体" w:cs="宋体"/>
                <w:color w:val="000000"/>
                <w:kern w:val="0"/>
                <w:szCs w:val="21"/>
              </w:rPr>
            </w:pPr>
            <w:r w:rsidRPr="00277E94">
              <w:rPr>
                <w:rFonts w:ascii="宋体" w:hAnsi="宋体" w:cs="宋体"/>
                <w:color w:val="000000"/>
                <w:kern w:val="0"/>
                <w:szCs w:val="21"/>
              </w:rPr>
              <w:t>Engineering Drawing</w:t>
            </w:r>
          </w:p>
        </w:tc>
        <w:tc>
          <w:tcPr>
            <w:tcW w:w="708" w:type="dxa"/>
            <w:shd w:val="clear" w:color="auto" w:fill="auto"/>
            <w:noWrap/>
            <w:vAlign w:val="center"/>
          </w:tcPr>
          <w:p w:rsidR="00872D3E" w:rsidRPr="00853E50" w:rsidRDefault="00963A82"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10124610</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工程力学**</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Engineering Mechanics</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color w:val="000000"/>
                <w:kern w:val="0"/>
                <w:szCs w:val="21"/>
              </w:rPr>
              <w:t>10164709</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电路与电子技术</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Electric Circuit and Electronic Technology</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2.5</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2.5</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color w:val="000000"/>
                <w:kern w:val="0"/>
                <w:szCs w:val="21"/>
              </w:rPr>
              <w:t>10164712</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电路与电子技术实验</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Experiments of Electric Circuit and Electronic Technology</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0.5</w:t>
            </w: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0.5</w:t>
            </w: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451C91" w:rsidP="008D431D">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8周</w:t>
            </w: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104001</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计算机在高分子中的应用**</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A</w:t>
            </w:r>
            <w:r w:rsidRPr="00277E94">
              <w:rPr>
                <w:rFonts w:ascii="宋体" w:hAnsi="宋体" w:cs="宋体"/>
                <w:color w:val="000000"/>
                <w:kern w:val="0"/>
                <w:szCs w:val="21"/>
              </w:rPr>
              <w:t>pplication of Computer in Polymer Materials</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104002</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环境</w:t>
            </w:r>
            <w:r w:rsidRPr="00277E94">
              <w:rPr>
                <w:rFonts w:ascii="宋体" w:hAnsi="宋体" w:cs="宋体" w:hint="eastAsia"/>
                <w:color w:val="000000"/>
                <w:kern w:val="0"/>
                <w:szCs w:val="21"/>
              </w:rPr>
              <w:t>材料学</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 xml:space="preserve">Environmental </w:t>
            </w:r>
            <w:r w:rsidRPr="00277E94">
              <w:rPr>
                <w:rFonts w:ascii="宋体" w:hAnsi="宋体" w:cs="宋体" w:hint="eastAsia"/>
                <w:color w:val="000000"/>
                <w:kern w:val="0"/>
                <w:szCs w:val="21"/>
              </w:rPr>
              <w:t>Materials</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color w:val="000000"/>
                <w:kern w:val="0"/>
                <w:szCs w:val="21"/>
              </w:rPr>
              <w:t>10084038</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精细有机合成与设计</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Minute Organic Synthesis Project</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72D3E" w:rsidRPr="00A108A9" w:rsidRDefault="00451C91" w:rsidP="00B40AC1">
            <w:pPr>
              <w:widowControl/>
              <w:jc w:val="left"/>
              <w:rPr>
                <w:rFonts w:ascii="宋体" w:hAnsi="宋体" w:cs="宋体"/>
                <w:color w:val="000000"/>
                <w:kern w:val="0"/>
                <w:szCs w:val="21"/>
              </w:rPr>
            </w:pPr>
            <w:r w:rsidRPr="00A108A9">
              <w:rPr>
                <w:rFonts w:ascii="宋体" w:hAnsi="宋体" w:cs="宋体"/>
                <w:color w:val="000000"/>
                <w:kern w:val="0"/>
                <w:szCs w:val="21"/>
              </w:rPr>
              <w:t>10084090</w:t>
            </w:r>
          </w:p>
        </w:tc>
        <w:tc>
          <w:tcPr>
            <w:tcW w:w="2835" w:type="dxa"/>
            <w:shd w:val="clear" w:color="auto" w:fill="auto"/>
            <w:noWrap/>
            <w:vAlign w:val="center"/>
          </w:tcPr>
          <w:p w:rsidR="00872D3E"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有机化学</w:t>
            </w:r>
            <w:r w:rsidRPr="00277E94">
              <w:rPr>
                <w:rFonts w:ascii="宋体" w:hAnsi="宋体" w:cs="宋体" w:hint="eastAsia"/>
                <w:color w:val="000000"/>
                <w:kern w:val="0"/>
                <w:szCs w:val="21"/>
              </w:rPr>
              <w:t>II</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 xml:space="preserve">Organic Chemistry </w:t>
            </w:r>
            <w:r w:rsidRPr="00277E94">
              <w:rPr>
                <w:rFonts w:ascii="宋体" w:hAnsi="宋体" w:cs="宋体" w:hint="eastAsia"/>
                <w:color w:val="000000"/>
                <w:kern w:val="0"/>
                <w:szCs w:val="21"/>
              </w:rPr>
              <w:t>II</w:t>
            </w:r>
          </w:p>
        </w:tc>
        <w:tc>
          <w:tcPr>
            <w:tcW w:w="708" w:type="dxa"/>
            <w:shd w:val="clear" w:color="auto" w:fill="auto"/>
            <w:noWrap/>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567" w:type="dxa"/>
            <w:vAlign w:val="center"/>
          </w:tcPr>
          <w:p w:rsidR="00872D3E"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426"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319"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284" w:type="dxa"/>
            <w:vAlign w:val="center"/>
          </w:tcPr>
          <w:p w:rsidR="00872D3E" w:rsidRPr="00853E50" w:rsidRDefault="00872D3E" w:rsidP="0031710C">
            <w:pPr>
              <w:widowControl/>
              <w:jc w:val="center"/>
              <w:rPr>
                <w:rFonts w:asciiTheme="minorEastAsia" w:eastAsiaTheme="minorEastAsia" w:hAnsiTheme="minorEastAsia" w:cs="宋体"/>
                <w:color w:val="000000"/>
                <w:kern w:val="0"/>
                <w:szCs w:val="21"/>
              </w:rPr>
            </w:pPr>
          </w:p>
        </w:tc>
        <w:tc>
          <w:tcPr>
            <w:tcW w:w="438" w:type="dxa"/>
            <w:vAlign w:val="center"/>
          </w:tcPr>
          <w:p w:rsidR="00872D3E" w:rsidRPr="00853E50" w:rsidRDefault="00872D3E"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A108A9" w:rsidP="00B40AC1">
            <w:pPr>
              <w:widowControl/>
              <w:jc w:val="left"/>
              <w:rPr>
                <w:rFonts w:ascii="宋体" w:hAnsi="宋体" w:cs="宋体"/>
                <w:color w:val="000000"/>
                <w:kern w:val="0"/>
                <w:szCs w:val="21"/>
              </w:rPr>
            </w:pPr>
            <w:r>
              <w:rPr>
                <w:rFonts w:ascii="宋体" w:hAnsi="宋体" w:cs="宋体" w:hint="eastAsia"/>
                <w:color w:val="000000"/>
                <w:kern w:val="0"/>
                <w:szCs w:val="21"/>
              </w:rPr>
              <w:t>10084014</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高分子材料加工原理*</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Polymer Processing Principles</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103001</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高分子材料与工程专业实验*</w:t>
            </w:r>
            <w:r w:rsidRPr="00277E94">
              <w:rPr>
                <w:rFonts w:ascii="宋体" w:hAnsi="宋体" w:cs="宋体" w:hint="eastAsia"/>
                <w:color w:val="000000"/>
                <w:kern w:val="0"/>
                <w:szCs w:val="21"/>
              </w:rPr>
              <w:t>(1)</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Experiments of Polymer Materials and Engineering (</w:t>
            </w:r>
            <w:r w:rsidRPr="00277E94">
              <w:rPr>
                <w:rFonts w:ascii="宋体" w:hAnsi="宋体" w:cs="宋体" w:hint="eastAsia"/>
                <w:color w:val="000000"/>
                <w:kern w:val="0"/>
                <w:szCs w:val="21"/>
              </w:rPr>
              <w:t>1)</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szCs w:val="21"/>
              </w:rPr>
              <w:t>1.5</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szCs w:val="21"/>
              </w:rPr>
              <w:t>1.5</w:t>
            </w: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color w:val="000000"/>
                <w:kern w:val="0"/>
                <w:szCs w:val="21"/>
              </w:rPr>
              <w:t>10084042</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bookmarkStart w:id="2" w:name="_Hlk486430593"/>
            <w:r w:rsidRPr="00277E94">
              <w:rPr>
                <w:rFonts w:ascii="宋体" w:hAnsi="宋体" w:cs="宋体"/>
                <w:color w:val="000000"/>
                <w:kern w:val="0"/>
                <w:szCs w:val="21"/>
              </w:rPr>
              <w:t>聚合物流变学</w:t>
            </w:r>
            <w:bookmarkEnd w:id="2"/>
            <w:r w:rsidRPr="00277E94">
              <w:rPr>
                <w:rFonts w:ascii="宋体" w:hAnsi="宋体" w:cs="宋体"/>
                <w:color w:val="000000"/>
                <w:kern w:val="0"/>
                <w:szCs w:val="21"/>
              </w:rPr>
              <w:t>*</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Polymer Rheology</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color w:val="000000"/>
                <w:kern w:val="0"/>
                <w:szCs w:val="21"/>
              </w:rPr>
              <w:t>10084039</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聚合反应工程基础</w:t>
            </w:r>
            <w:r w:rsidRPr="00277E94">
              <w:rPr>
                <w:rFonts w:ascii="宋体" w:hAnsi="宋体" w:cs="宋体" w:hint="eastAsia"/>
                <w:color w:val="000000"/>
                <w:kern w:val="0"/>
                <w:szCs w:val="21"/>
              </w:rPr>
              <w:t>*</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Fundamental Polymerization Reaction Engineering</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104003</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高分子材料</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Polymer</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Materials</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104004</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涂料化学</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Coating</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Chemistry</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104005</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塑料原料与助剂</w:t>
            </w:r>
            <w:r w:rsidRPr="00277E94">
              <w:rPr>
                <w:rFonts w:ascii="宋体" w:hAnsi="宋体" w:cs="宋体" w:hint="eastAsia"/>
                <w:color w:val="000000"/>
                <w:kern w:val="0"/>
                <w:szCs w:val="21"/>
              </w:rPr>
              <w:t>**</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Plastics and Additives</w:t>
            </w:r>
          </w:p>
        </w:tc>
        <w:tc>
          <w:tcPr>
            <w:tcW w:w="708"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451C91" w:rsidP="00B40AC1">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104006</w:t>
            </w:r>
          </w:p>
        </w:tc>
        <w:tc>
          <w:tcPr>
            <w:tcW w:w="2835" w:type="dxa"/>
            <w:shd w:val="clear" w:color="auto" w:fill="auto"/>
            <w:noWrap/>
            <w:vAlign w:val="center"/>
          </w:tcPr>
          <w:p w:rsidR="00451C91" w:rsidRPr="00277E94" w:rsidRDefault="00451C91"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高分子材料与环境安全</w:t>
            </w:r>
          </w:p>
          <w:p w:rsidR="00451C91" w:rsidRPr="00277E94" w:rsidRDefault="00451C91" w:rsidP="00277E94">
            <w:pPr>
              <w:widowControl/>
              <w:jc w:val="center"/>
              <w:rPr>
                <w:rFonts w:ascii="宋体" w:hAnsi="宋体" w:cs="宋体"/>
                <w:color w:val="000000"/>
                <w:kern w:val="0"/>
                <w:szCs w:val="21"/>
              </w:rPr>
            </w:pPr>
            <w:r w:rsidRPr="00277E94">
              <w:rPr>
                <w:rFonts w:ascii="宋体" w:hAnsi="宋体" w:cs="宋体"/>
                <w:color w:val="000000"/>
                <w:kern w:val="0"/>
                <w:szCs w:val="21"/>
              </w:rPr>
              <w:t>Polymer and Environmental Safety</w:t>
            </w:r>
          </w:p>
        </w:tc>
        <w:tc>
          <w:tcPr>
            <w:tcW w:w="708" w:type="dxa"/>
            <w:shd w:val="clear" w:color="auto" w:fill="auto"/>
            <w:noWrap/>
            <w:vAlign w:val="center"/>
          </w:tcPr>
          <w:p w:rsidR="00451C91"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853E50" w:rsidP="00B40AC1">
            <w:pPr>
              <w:widowControl/>
              <w:jc w:val="left"/>
              <w:rPr>
                <w:rFonts w:ascii="宋体" w:hAnsi="宋体" w:cs="宋体"/>
                <w:color w:val="000000"/>
                <w:kern w:val="0"/>
                <w:szCs w:val="21"/>
              </w:rPr>
            </w:pPr>
            <w:r w:rsidRPr="00A108A9">
              <w:rPr>
                <w:rFonts w:ascii="宋体" w:hAnsi="宋体" w:cs="宋体"/>
                <w:color w:val="000000"/>
                <w:kern w:val="0"/>
                <w:szCs w:val="21"/>
              </w:rPr>
              <w:t>10084075</w:t>
            </w:r>
          </w:p>
        </w:tc>
        <w:tc>
          <w:tcPr>
            <w:tcW w:w="2835" w:type="dxa"/>
            <w:shd w:val="clear" w:color="auto" w:fill="auto"/>
            <w:noWrap/>
            <w:vAlign w:val="center"/>
          </w:tcPr>
          <w:p w:rsidR="00451C91"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物理化学</w:t>
            </w:r>
            <w:r w:rsidRPr="00277E94">
              <w:rPr>
                <w:rFonts w:ascii="宋体" w:hAnsi="宋体" w:cs="宋体" w:hint="eastAsia"/>
                <w:color w:val="000000"/>
                <w:kern w:val="0"/>
                <w:szCs w:val="21"/>
              </w:rPr>
              <w:t>II</w:t>
            </w:r>
          </w:p>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 xml:space="preserve">Physical Chemistry </w:t>
            </w:r>
            <w:r w:rsidRPr="00277E94">
              <w:rPr>
                <w:rFonts w:ascii="宋体" w:hAnsi="宋体" w:cs="宋体" w:hint="eastAsia"/>
                <w:color w:val="000000"/>
                <w:kern w:val="0"/>
                <w:szCs w:val="21"/>
              </w:rPr>
              <w:t>II</w:t>
            </w:r>
          </w:p>
        </w:tc>
        <w:tc>
          <w:tcPr>
            <w:tcW w:w="708" w:type="dxa"/>
            <w:shd w:val="clear" w:color="auto" w:fill="auto"/>
            <w:noWrap/>
            <w:vAlign w:val="center"/>
          </w:tcPr>
          <w:p w:rsidR="00451C91"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51C91" w:rsidRPr="00860867" w:rsidRDefault="00451C91"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451C91" w:rsidRPr="00A108A9" w:rsidRDefault="00853E50" w:rsidP="00B40AC1">
            <w:pPr>
              <w:widowControl/>
              <w:jc w:val="left"/>
              <w:rPr>
                <w:rFonts w:ascii="宋体" w:hAnsi="宋体" w:cs="宋体"/>
                <w:color w:val="000000"/>
                <w:kern w:val="0"/>
                <w:szCs w:val="21"/>
              </w:rPr>
            </w:pPr>
            <w:r w:rsidRPr="00A108A9">
              <w:rPr>
                <w:rFonts w:ascii="宋体" w:hAnsi="宋体" w:cs="宋体"/>
                <w:color w:val="000000"/>
                <w:kern w:val="0"/>
                <w:szCs w:val="21"/>
              </w:rPr>
              <w:t>10084003</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材料导论</w:t>
            </w:r>
          </w:p>
          <w:p w:rsidR="00451C91"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Introduction to materials</w:t>
            </w:r>
          </w:p>
        </w:tc>
        <w:tc>
          <w:tcPr>
            <w:tcW w:w="708" w:type="dxa"/>
            <w:shd w:val="clear" w:color="auto" w:fill="auto"/>
            <w:noWrap/>
            <w:vAlign w:val="center"/>
          </w:tcPr>
          <w:p w:rsidR="00451C91"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451C91" w:rsidRPr="00277E94" w:rsidRDefault="00451C91" w:rsidP="0031710C">
            <w:pPr>
              <w:widowControl/>
              <w:jc w:val="center"/>
              <w:rPr>
                <w:rFonts w:ascii="宋体" w:hAnsi="宋体"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567"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26" w:type="dxa"/>
            <w:vAlign w:val="center"/>
          </w:tcPr>
          <w:p w:rsidR="00451C91"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284" w:type="dxa"/>
            <w:vAlign w:val="center"/>
          </w:tcPr>
          <w:p w:rsidR="00451C91" w:rsidRPr="00853E50" w:rsidRDefault="00451C91" w:rsidP="0031710C">
            <w:pPr>
              <w:widowControl/>
              <w:jc w:val="center"/>
              <w:rPr>
                <w:rFonts w:asciiTheme="minorEastAsia" w:eastAsiaTheme="minorEastAsia" w:hAnsiTheme="minorEastAsia" w:cs="宋体"/>
                <w:color w:val="000000"/>
                <w:kern w:val="0"/>
                <w:szCs w:val="21"/>
              </w:rPr>
            </w:pPr>
          </w:p>
        </w:tc>
        <w:tc>
          <w:tcPr>
            <w:tcW w:w="438" w:type="dxa"/>
            <w:vAlign w:val="center"/>
          </w:tcPr>
          <w:p w:rsidR="00451C91" w:rsidRPr="00853E50" w:rsidRDefault="00451C91"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B40AC1">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B40AC1">
            <w:pPr>
              <w:widowControl/>
              <w:jc w:val="left"/>
              <w:rPr>
                <w:rFonts w:ascii="宋体" w:hAnsi="宋体" w:cs="宋体"/>
                <w:color w:val="000000"/>
                <w:kern w:val="0"/>
                <w:szCs w:val="21"/>
              </w:rPr>
            </w:pPr>
            <w:r w:rsidRPr="00A108A9">
              <w:rPr>
                <w:rFonts w:ascii="宋体" w:hAnsi="宋体" w:cs="宋体"/>
                <w:color w:val="000000"/>
                <w:kern w:val="0"/>
                <w:szCs w:val="21"/>
              </w:rPr>
              <w:t>10084029</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化纤加工工艺学</w:t>
            </w:r>
          </w:p>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Synthetic Fiber Processing Technology</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10084009</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复合材料</w:t>
            </w:r>
          </w:p>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Composite Materials</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10084070</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塑料加工工艺学</w:t>
            </w:r>
          </w:p>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Plastic Processing Technology</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10084026</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化工设备机械基础</w:t>
            </w:r>
          </w:p>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Mechanical Basis of Chemical Equipment</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10084089</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有机合成</w:t>
            </w:r>
          </w:p>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Organic Synthesis</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A108A9">
              <w:rPr>
                <w:rFonts w:ascii="宋体" w:hAnsi="宋体" w:cs="宋体" w:hint="eastAsia"/>
                <w:color w:val="000000"/>
                <w:kern w:val="0"/>
                <w:szCs w:val="21"/>
              </w:rPr>
              <w:t>103002</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高分子材料与工程专业实验*</w:t>
            </w:r>
            <w:r w:rsidRPr="00277E94">
              <w:rPr>
                <w:rFonts w:ascii="宋体" w:hAnsi="宋体" w:cs="宋体" w:hint="eastAsia"/>
                <w:color w:val="000000"/>
                <w:kern w:val="0"/>
                <w:szCs w:val="21"/>
              </w:rPr>
              <w:t>(</w:t>
            </w:r>
            <w:r w:rsidRPr="00277E94">
              <w:rPr>
                <w:rFonts w:ascii="宋体" w:hAnsi="宋体" w:cs="宋体"/>
                <w:color w:val="000000"/>
                <w:kern w:val="0"/>
                <w:szCs w:val="21"/>
              </w:rPr>
              <w:t>2</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Experiments of Polymer Materials and Engineering (2</w:t>
            </w:r>
            <w:r w:rsidRPr="00277E94">
              <w:rPr>
                <w:rFonts w:ascii="宋体" w:hAnsi="宋体" w:cs="宋体" w:hint="eastAsia"/>
                <w:color w:val="000000"/>
                <w:kern w:val="0"/>
                <w:sz w:val="21"/>
                <w:szCs w:val="21"/>
              </w:rPr>
              <w:t>)</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3</w:t>
            </w:r>
          </w:p>
        </w:tc>
        <w:tc>
          <w:tcPr>
            <w:tcW w:w="567" w:type="dxa"/>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3</w:t>
            </w: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A108A9" w:rsidP="003171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5B1383">
              <w:rPr>
                <w:rFonts w:ascii="宋体" w:hAnsi="宋体" w:cs="宋体" w:hint="eastAsia"/>
                <w:color w:val="000000"/>
                <w:kern w:val="0"/>
                <w:szCs w:val="21"/>
              </w:rPr>
              <w:t>103003</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高分子材料</w:t>
            </w:r>
            <w:r w:rsidRPr="00277E94">
              <w:rPr>
                <w:rFonts w:ascii="宋体" w:hAnsi="宋体" w:cs="宋体"/>
                <w:color w:val="000000"/>
                <w:kern w:val="0"/>
                <w:szCs w:val="21"/>
              </w:rPr>
              <w:t>信息检索</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 xml:space="preserve">Information of </w:t>
            </w:r>
            <w:r w:rsidRPr="00277E94">
              <w:rPr>
                <w:rFonts w:ascii="宋体" w:hAnsi="宋体" w:cs="宋体" w:hint="eastAsia"/>
                <w:color w:val="000000"/>
                <w:kern w:val="0"/>
                <w:sz w:val="21"/>
                <w:szCs w:val="21"/>
              </w:rPr>
              <w:t>Polymer</w:t>
            </w:r>
            <w:r w:rsidRPr="00277E94">
              <w:rPr>
                <w:rFonts w:ascii="宋体" w:hAnsi="宋体" w:cs="宋体"/>
                <w:color w:val="000000"/>
                <w:kern w:val="0"/>
                <w:sz w:val="21"/>
                <w:szCs w:val="21"/>
              </w:rPr>
              <w:t xml:space="preserve"> Materials</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1.5</w:t>
            </w:r>
          </w:p>
        </w:tc>
        <w:tc>
          <w:tcPr>
            <w:tcW w:w="567" w:type="dxa"/>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0.5</w:t>
            </w: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hint="eastAsia"/>
                <w:color w:val="000000"/>
                <w:kern w:val="0"/>
                <w:szCs w:val="21"/>
              </w:rPr>
              <w:t>17</w:t>
            </w:r>
            <w:r w:rsidR="005B1383">
              <w:rPr>
                <w:rFonts w:ascii="宋体" w:hAnsi="宋体" w:cs="宋体" w:hint="eastAsia"/>
                <w:color w:val="000000"/>
                <w:kern w:val="0"/>
                <w:szCs w:val="21"/>
              </w:rPr>
              <w:t>103004</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高分子专业英语“全</w:t>
            </w:r>
            <w:r w:rsidRPr="00277E94">
              <w:rPr>
                <w:rFonts w:ascii="宋体" w:hAnsi="宋体" w:cs="宋体"/>
                <w:color w:val="000000"/>
                <w:kern w:val="0"/>
                <w:szCs w:val="21"/>
              </w:rPr>
              <w:t>英文”</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 xml:space="preserve">Specialty English </w:t>
            </w:r>
            <w:r w:rsidRPr="00277E94">
              <w:rPr>
                <w:rFonts w:ascii="宋体" w:hAnsi="宋体" w:cs="宋体" w:hint="eastAsia"/>
                <w:color w:val="000000"/>
                <w:kern w:val="0"/>
                <w:sz w:val="21"/>
                <w:szCs w:val="21"/>
              </w:rPr>
              <w:t>for</w:t>
            </w:r>
            <w:r w:rsidRPr="00277E94">
              <w:rPr>
                <w:rFonts w:ascii="宋体" w:hAnsi="宋体" w:cs="宋体"/>
                <w:color w:val="000000"/>
                <w:kern w:val="0"/>
                <w:sz w:val="21"/>
                <w:szCs w:val="21"/>
              </w:rPr>
              <w:t xml:space="preserve"> </w:t>
            </w:r>
            <w:r w:rsidRPr="00277E94">
              <w:rPr>
                <w:rFonts w:ascii="宋体" w:hAnsi="宋体" w:cs="宋体" w:hint="eastAsia"/>
                <w:color w:val="000000"/>
                <w:kern w:val="0"/>
                <w:sz w:val="21"/>
                <w:szCs w:val="21"/>
              </w:rPr>
              <w:t>Polymer</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1</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8周</w:t>
            </w: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10084054</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塑料成型机械*</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Plastic Molding Machines</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10084071</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塑料制品及模具设计*</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Plastic Products and Mold Design</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10084019</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功能高分子</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Functional Polymer</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10084040</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聚合物改性</w:t>
            </w:r>
            <w:r w:rsidRPr="00277E94">
              <w:rPr>
                <w:rFonts w:ascii="宋体" w:hAnsi="宋体" w:cs="宋体" w:hint="eastAsia"/>
                <w:color w:val="000000"/>
                <w:kern w:val="0"/>
                <w:szCs w:val="21"/>
              </w:rPr>
              <w:t>**</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lastRenderedPageBreak/>
              <w:t>Polymer Modification</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lastRenderedPageBreak/>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10084041</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聚合物合成工艺学**</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Polymer Synthesis Technology</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10084002</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材料表面与界面</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Surfaces and Interfaces of Materials</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10084076</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橡胶加工工艺学</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Rubber Processing Technology</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10084023</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化工技术经济</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Technological Economics in Chemical Engineering</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853E50" w:rsidRPr="00277E94" w:rsidRDefault="00853E50" w:rsidP="0031710C">
            <w:pPr>
              <w:widowControl/>
              <w:jc w:val="center"/>
              <w:rPr>
                <w:rFonts w:ascii="宋体" w:hAnsi="宋体"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2</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853E50" w:rsidRPr="00860867" w:rsidRDefault="00853E50" w:rsidP="00853E50">
            <w:pPr>
              <w:widowControl/>
              <w:jc w:val="center"/>
              <w:rPr>
                <w:rFonts w:ascii="楷体" w:eastAsia="楷体" w:hAnsi="楷体" w:cs="宋体"/>
                <w:color w:val="000000"/>
                <w:kern w:val="0"/>
                <w:sz w:val="22"/>
              </w:rPr>
            </w:pPr>
          </w:p>
        </w:tc>
        <w:tc>
          <w:tcPr>
            <w:tcW w:w="1322" w:type="dxa"/>
            <w:shd w:val="clear" w:color="auto" w:fill="auto"/>
            <w:noWrap/>
            <w:vAlign w:val="center"/>
          </w:tcPr>
          <w:p w:rsidR="00853E50" w:rsidRPr="00A108A9" w:rsidRDefault="00853E50" w:rsidP="00853E50">
            <w:pPr>
              <w:widowControl/>
              <w:jc w:val="left"/>
              <w:rPr>
                <w:rFonts w:ascii="宋体" w:hAnsi="宋体" w:cs="宋体"/>
                <w:color w:val="000000"/>
                <w:kern w:val="0"/>
                <w:szCs w:val="21"/>
              </w:rPr>
            </w:pPr>
            <w:r w:rsidRPr="00A108A9">
              <w:rPr>
                <w:rFonts w:ascii="宋体" w:hAnsi="宋体" w:cs="宋体"/>
                <w:color w:val="000000"/>
                <w:kern w:val="0"/>
                <w:szCs w:val="21"/>
              </w:rPr>
              <w:t>10080017</w:t>
            </w:r>
          </w:p>
        </w:tc>
        <w:tc>
          <w:tcPr>
            <w:tcW w:w="2835" w:type="dxa"/>
            <w:shd w:val="clear" w:color="auto" w:fill="auto"/>
            <w:noWrap/>
            <w:vAlign w:val="center"/>
          </w:tcPr>
          <w:p w:rsidR="00853E50" w:rsidRPr="00277E94" w:rsidRDefault="00853E50" w:rsidP="00277E94">
            <w:pPr>
              <w:widowControl/>
              <w:jc w:val="center"/>
              <w:rPr>
                <w:rFonts w:ascii="宋体" w:hAnsi="宋体" w:cs="宋体"/>
                <w:color w:val="000000"/>
                <w:kern w:val="0"/>
                <w:szCs w:val="21"/>
              </w:rPr>
            </w:pPr>
            <w:r w:rsidRPr="00277E94">
              <w:rPr>
                <w:rFonts w:ascii="宋体" w:hAnsi="宋体" w:cs="宋体"/>
                <w:color w:val="000000"/>
                <w:kern w:val="0"/>
                <w:szCs w:val="21"/>
              </w:rPr>
              <w:t>探究性专业实验*</w:t>
            </w:r>
          </w:p>
          <w:p w:rsidR="00853E50" w:rsidRPr="00277E94" w:rsidRDefault="00853E50" w:rsidP="00277E94">
            <w:pPr>
              <w:pStyle w:val="a3"/>
              <w:widowControl/>
              <w:jc w:val="center"/>
              <w:rPr>
                <w:rFonts w:ascii="宋体" w:hAnsi="宋体" w:cs="宋体"/>
                <w:color w:val="000000"/>
                <w:kern w:val="0"/>
                <w:sz w:val="21"/>
                <w:szCs w:val="21"/>
              </w:rPr>
            </w:pPr>
            <w:r w:rsidRPr="00277E94">
              <w:rPr>
                <w:rFonts w:ascii="宋体" w:hAnsi="宋体" w:cs="宋体"/>
                <w:color w:val="000000"/>
                <w:kern w:val="0"/>
                <w:sz w:val="21"/>
                <w:szCs w:val="21"/>
              </w:rPr>
              <w:t>Exploring Specialty Experiment</w:t>
            </w:r>
          </w:p>
        </w:tc>
        <w:tc>
          <w:tcPr>
            <w:tcW w:w="708" w:type="dxa"/>
            <w:shd w:val="clear" w:color="auto" w:fill="auto"/>
            <w:noWrap/>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color w:val="000000"/>
                <w:kern w:val="0"/>
                <w:szCs w:val="21"/>
              </w:rPr>
              <w:t>1.5</w:t>
            </w:r>
          </w:p>
        </w:tc>
        <w:tc>
          <w:tcPr>
            <w:tcW w:w="567" w:type="dxa"/>
            <w:vAlign w:val="center"/>
          </w:tcPr>
          <w:p w:rsidR="00853E50" w:rsidRPr="00277E94" w:rsidRDefault="00853E50"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1.5</w:t>
            </w: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567"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26"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319"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r w:rsidRPr="00853E50">
              <w:rPr>
                <w:rFonts w:asciiTheme="minorEastAsia" w:eastAsiaTheme="minorEastAsia" w:hAnsiTheme="minorEastAsia" w:cs="宋体" w:hint="eastAsia"/>
                <w:color w:val="000000"/>
                <w:kern w:val="0"/>
                <w:szCs w:val="21"/>
              </w:rPr>
              <w:t>3</w:t>
            </w:r>
          </w:p>
        </w:tc>
        <w:tc>
          <w:tcPr>
            <w:tcW w:w="284" w:type="dxa"/>
            <w:vAlign w:val="center"/>
          </w:tcPr>
          <w:p w:rsidR="00853E50" w:rsidRPr="00853E50" w:rsidRDefault="00853E50" w:rsidP="0031710C">
            <w:pPr>
              <w:widowControl/>
              <w:jc w:val="center"/>
              <w:rPr>
                <w:rFonts w:asciiTheme="minorEastAsia" w:eastAsiaTheme="minorEastAsia" w:hAnsiTheme="minorEastAsia" w:cs="宋体"/>
                <w:color w:val="000000"/>
                <w:kern w:val="0"/>
                <w:szCs w:val="21"/>
              </w:rPr>
            </w:pPr>
          </w:p>
        </w:tc>
        <w:tc>
          <w:tcPr>
            <w:tcW w:w="438" w:type="dxa"/>
            <w:vAlign w:val="center"/>
          </w:tcPr>
          <w:p w:rsidR="00853E50" w:rsidRPr="00853E50" w:rsidRDefault="00853E50" w:rsidP="008D431D">
            <w:pPr>
              <w:widowControl/>
              <w:jc w:val="center"/>
              <w:rPr>
                <w:rFonts w:asciiTheme="minorEastAsia" w:eastAsiaTheme="minorEastAsia" w:hAnsiTheme="minorEastAsia" w:cs="宋体"/>
                <w:color w:val="000000"/>
                <w:kern w:val="0"/>
                <w:szCs w:val="21"/>
              </w:rPr>
            </w:pPr>
          </w:p>
        </w:tc>
      </w:tr>
      <w:tr w:rsidR="008D431D" w:rsidRPr="00860867" w:rsidTr="0031710C">
        <w:trPr>
          <w:trHeight w:val="270"/>
          <w:jc w:val="center"/>
        </w:trPr>
        <w:tc>
          <w:tcPr>
            <w:tcW w:w="346" w:type="dxa"/>
            <w:vMerge/>
            <w:shd w:val="clear" w:color="auto" w:fill="auto"/>
            <w:noWrap/>
            <w:vAlign w:val="center"/>
          </w:tcPr>
          <w:p w:rsidR="004D317F" w:rsidRPr="00860867" w:rsidRDefault="004D317F" w:rsidP="004D317F">
            <w:pPr>
              <w:widowControl/>
              <w:jc w:val="center"/>
              <w:rPr>
                <w:rFonts w:ascii="楷体" w:eastAsia="楷体" w:hAnsi="楷体" w:cs="宋体"/>
                <w:color w:val="000000"/>
                <w:kern w:val="0"/>
                <w:sz w:val="22"/>
              </w:rPr>
            </w:pPr>
          </w:p>
        </w:tc>
        <w:tc>
          <w:tcPr>
            <w:tcW w:w="1322" w:type="dxa"/>
            <w:shd w:val="clear" w:color="auto" w:fill="auto"/>
            <w:noWrap/>
            <w:vAlign w:val="center"/>
          </w:tcPr>
          <w:p w:rsidR="004D317F" w:rsidRPr="00A108A9" w:rsidRDefault="004D317F" w:rsidP="004D317F">
            <w:pPr>
              <w:widowControl/>
              <w:jc w:val="left"/>
              <w:rPr>
                <w:rFonts w:ascii="宋体" w:hAnsi="宋体" w:cs="宋体"/>
                <w:color w:val="000000"/>
                <w:kern w:val="0"/>
                <w:szCs w:val="21"/>
              </w:rPr>
            </w:pPr>
            <w:r w:rsidRPr="00A108A9">
              <w:rPr>
                <w:rFonts w:ascii="宋体" w:hAnsi="宋体" w:cs="宋体"/>
                <w:color w:val="000000"/>
                <w:kern w:val="0"/>
                <w:szCs w:val="21"/>
              </w:rPr>
              <w:t>10084078</w:t>
            </w:r>
          </w:p>
        </w:tc>
        <w:tc>
          <w:tcPr>
            <w:tcW w:w="2835" w:type="dxa"/>
            <w:shd w:val="clear" w:color="auto" w:fill="auto"/>
            <w:noWrap/>
            <w:vAlign w:val="center"/>
          </w:tcPr>
          <w:p w:rsidR="004D317F" w:rsidRPr="00277E94" w:rsidRDefault="004D317F" w:rsidP="00277E94">
            <w:pPr>
              <w:widowControl/>
              <w:jc w:val="center"/>
              <w:rPr>
                <w:rFonts w:ascii="宋体" w:hAnsi="宋体" w:cs="宋体"/>
                <w:color w:val="000000"/>
                <w:kern w:val="0"/>
                <w:szCs w:val="21"/>
              </w:rPr>
            </w:pPr>
            <w:r w:rsidRPr="00277E94">
              <w:rPr>
                <w:rFonts w:ascii="宋体" w:hAnsi="宋体" w:cs="宋体"/>
                <w:color w:val="000000"/>
                <w:kern w:val="0"/>
                <w:szCs w:val="21"/>
              </w:rPr>
              <w:t>学术前沿</w:t>
            </w:r>
          </w:p>
          <w:p w:rsidR="004D317F" w:rsidRPr="00277E94" w:rsidRDefault="004D317F" w:rsidP="00277E94">
            <w:pPr>
              <w:widowControl/>
              <w:jc w:val="center"/>
              <w:rPr>
                <w:rFonts w:ascii="宋体" w:hAnsi="宋体" w:cs="宋体"/>
                <w:color w:val="000000"/>
                <w:kern w:val="0"/>
                <w:szCs w:val="21"/>
              </w:rPr>
            </w:pPr>
            <w:r w:rsidRPr="00277E94">
              <w:rPr>
                <w:rFonts w:ascii="宋体" w:hAnsi="宋体" w:cs="宋体"/>
                <w:color w:val="000000"/>
                <w:kern w:val="0"/>
                <w:szCs w:val="21"/>
              </w:rPr>
              <w:t>Frontiers of Chemistry</w:t>
            </w:r>
          </w:p>
        </w:tc>
        <w:tc>
          <w:tcPr>
            <w:tcW w:w="708" w:type="dxa"/>
            <w:shd w:val="clear" w:color="auto" w:fill="auto"/>
            <w:noWrap/>
            <w:vAlign w:val="center"/>
          </w:tcPr>
          <w:p w:rsidR="004D317F" w:rsidRPr="00277E94" w:rsidRDefault="004D317F" w:rsidP="0031710C">
            <w:pPr>
              <w:widowControl/>
              <w:jc w:val="center"/>
              <w:rPr>
                <w:rFonts w:ascii="宋体" w:hAnsi="宋体" w:cs="宋体"/>
                <w:color w:val="000000"/>
                <w:kern w:val="0"/>
                <w:szCs w:val="21"/>
              </w:rPr>
            </w:pPr>
            <w:r w:rsidRPr="00277E94">
              <w:rPr>
                <w:rFonts w:ascii="宋体" w:hAnsi="宋体" w:cs="宋体" w:hint="eastAsia"/>
                <w:color w:val="000000"/>
                <w:kern w:val="0"/>
                <w:szCs w:val="21"/>
              </w:rPr>
              <w:t>2</w:t>
            </w:r>
          </w:p>
        </w:tc>
        <w:tc>
          <w:tcPr>
            <w:tcW w:w="567" w:type="dxa"/>
            <w:vAlign w:val="center"/>
          </w:tcPr>
          <w:p w:rsidR="004D317F" w:rsidRPr="00277E94" w:rsidRDefault="004D317F" w:rsidP="0031710C">
            <w:pPr>
              <w:widowControl/>
              <w:jc w:val="center"/>
              <w:rPr>
                <w:rFonts w:ascii="宋体" w:hAnsi="宋体" w:cs="宋体"/>
                <w:color w:val="000000"/>
                <w:kern w:val="0"/>
                <w:szCs w:val="21"/>
              </w:rPr>
            </w:pPr>
          </w:p>
        </w:tc>
        <w:tc>
          <w:tcPr>
            <w:tcW w:w="567" w:type="dxa"/>
            <w:shd w:val="clear" w:color="auto" w:fill="auto"/>
            <w:noWrap/>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567" w:type="dxa"/>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567" w:type="dxa"/>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426" w:type="dxa"/>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319" w:type="dxa"/>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284" w:type="dxa"/>
            <w:vAlign w:val="center"/>
          </w:tcPr>
          <w:p w:rsidR="004D317F" w:rsidRPr="00853E50" w:rsidRDefault="004D317F" w:rsidP="0031710C">
            <w:pPr>
              <w:widowControl/>
              <w:jc w:val="center"/>
              <w:rPr>
                <w:rFonts w:asciiTheme="minorEastAsia" w:eastAsiaTheme="minorEastAsia" w:hAnsiTheme="minorEastAsia" w:cs="宋体"/>
                <w:color w:val="000000"/>
                <w:kern w:val="0"/>
                <w:szCs w:val="21"/>
              </w:rPr>
            </w:pPr>
          </w:p>
        </w:tc>
        <w:tc>
          <w:tcPr>
            <w:tcW w:w="438" w:type="dxa"/>
            <w:vAlign w:val="center"/>
          </w:tcPr>
          <w:p w:rsidR="004D317F" w:rsidRPr="00853E50" w:rsidRDefault="004D317F" w:rsidP="008D431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学术讲座16次</w:t>
            </w:r>
          </w:p>
        </w:tc>
      </w:tr>
      <w:tr w:rsidR="008D431D" w:rsidRPr="00860867" w:rsidTr="008D431D">
        <w:trPr>
          <w:trHeight w:val="270"/>
          <w:jc w:val="center"/>
        </w:trPr>
        <w:tc>
          <w:tcPr>
            <w:tcW w:w="346" w:type="dxa"/>
            <w:vMerge/>
            <w:shd w:val="clear" w:color="auto" w:fill="auto"/>
            <w:noWrap/>
            <w:vAlign w:val="center"/>
          </w:tcPr>
          <w:p w:rsidR="00872D3E" w:rsidRPr="00860867" w:rsidRDefault="00872D3E" w:rsidP="00B40AC1">
            <w:pPr>
              <w:widowControl/>
              <w:jc w:val="center"/>
              <w:rPr>
                <w:rFonts w:ascii="楷体" w:eastAsia="楷体" w:hAnsi="楷体" w:cs="宋体"/>
                <w:color w:val="000000"/>
                <w:kern w:val="0"/>
                <w:sz w:val="22"/>
              </w:rPr>
            </w:pPr>
          </w:p>
        </w:tc>
        <w:tc>
          <w:tcPr>
            <w:tcW w:w="4157" w:type="dxa"/>
            <w:gridSpan w:val="2"/>
            <w:shd w:val="clear" w:color="auto" w:fill="auto"/>
            <w:noWrap/>
            <w:vAlign w:val="center"/>
          </w:tcPr>
          <w:p w:rsidR="00872D3E" w:rsidRPr="006768F4" w:rsidRDefault="00872D3E" w:rsidP="00357D51">
            <w:pPr>
              <w:widowControl/>
              <w:jc w:val="center"/>
              <w:rPr>
                <w:rFonts w:asciiTheme="minorEastAsia" w:eastAsiaTheme="minorEastAsia" w:hAnsiTheme="minorEastAsia" w:cs="宋体"/>
                <w:color w:val="000000"/>
                <w:kern w:val="0"/>
                <w:szCs w:val="21"/>
              </w:rPr>
            </w:pPr>
            <w:r w:rsidRPr="00872D3E">
              <w:rPr>
                <w:rFonts w:asciiTheme="minorEastAsia" w:eastAsiaTheme="minorEastAsia" w:hAnsiTheme="minorEastAsia" w:cs="宋体" w:hint="eastAsia"/>
                <w:b/>
                <w:color w:val="000000"/>
                <w:kern w:val="0"/>
                <w:szCs w:val="21"/>
              </w:rPr>
              <w:t>合    计</w:t>
            </w:r>
            <w:r w:rsidR="00324908">
              <w:rPr>
                <w:rFonts w:asciiTheme="minorEastAsia" w:eastAsiaTheme="minorEastAsia" w:hAnsiTheme="minorEastAsia" w:cs="宋体" w:hint="eastAsia"/>
                <w:b/>
                <w:color w:val="000000"/>
                <w:kern w:val="0"/>
                <w:szCs w:val="21"/>
              </w:rPr>
              <w:t>（专业必修课</w:t>
            </w:r>
            <w:r w:rsidR="004D317F">
              <w:rPr>
                <w:rFonts w:asciiTheme="minorEastAsia" w:eastAsiaTheme="minorEastAsia" w:hAnsiTheme="minorEastAsia" w:cs="宋体" w:hint="eastAsia"/>
                <w:b/>
                <w:color w:val="000000"/>
                <w:kern w:val="0"/>
                <w:szCs w:val="21"/>
              </w:rPr>
              <w:t>17.5</w:t>
            </w:r>
            <w:r w:rsidR="00324908">
              <w:rPr>
                <w:rFonts w:asciiTheme="minorEastAsia" w:eastAsiaTheme="minorEastAsia" w:hAnsiTheme="minorEastAsia" w:cs="宋体"/>
                <w:b/>
                <w:color w:val="000000"/>
                <w:kern w:val="0"/>
                <w:szCs w:val="21"/>
              </w:rPr>
              <w:t>学分</w:t>
            </w:r>
            <w:r w:rsidR="00324908">
              <w:rPr>
                <w:rFonts w:asciiTheme="minorEastAsia" w:eastAsiaTheme="minorEastAsia" w:hAnsiTheme="minorEastAsia" w:cs="宋体" w:hint="eastAsia"/>
                <w:b/>
                <w:color w:val="000000"/>
                <w:kern w:val="0"/>
                <w:szCs w:val="21"/>
              </w:rPr>
              <w:t>，</w:t>
            </w:r>
            <w:r w:rsidR="00324908">
              <w:rPr>
                <w:rFonts w:asciiTheme="minorEastAsia" w:eastAsiaTheme="minorEastAsia" w:hAnsiTheme="minorEastAsia" w:cs="宋体"/>
                <w:b/>
                <w:color w:val="000000"/>
                <w:kern w:val="0"/>
                <w:szCs w:val="21"/>
              </w:rPr>
              <w:t>专业选修课</w:t>
            </w:r>
            <w:r w:rsidR="00324908">
              <w:rPr>
                <w:rFonts w:asciiTheme="minorEastAsia" w:eastAsiaTheme="minorEastAsia" w:hAnsiTheme="minorEastAsia" w:cs="宋体" w:hint="eastAsia"/>
                <w:b/>
                <w:color w:val="000000"/>
                <w:kern w:val="0"/>
                <w:szCs w:val="21"/>
              </w:rPr>
              <w:t>至少</w:t>
            </w:r>
            <w:r w:rsidR="004D317F">
              <w:rPr>
                <w:rFonts w:asciiTheme="minorEastAsia" w:eastAsiaTheme="minorEastAsia" w:hAnsiTheme="minorEastAsia" w:cs="宋体" w:hint="eastAsia"/>
                <w:b/>
                <w:color w:val="000000"/>
                <w:kern w:val="0"/>
                <w:szCs w:val="21"/>
              </w:rPr>
              <w:t>14</w:t>
            </w:r>
            <w:r w:rsidR="00324908">
              <w:rPr>
                <w:rFonts w:asciiTheme="minorEastAsia" w:eastAsiaTheme="minorEastAsia" w:hAnsiTheme="minorEastAsia" w:cs="宋体"/>
                <w:b/>
                <w:color w:val="000000"/>
                <w:kern w:val="0"/>
                <w:szCs w:val="21"/>
              </w:rPr>
              <w:t>学分</w:t>
            </w:r>
            <w:r w:rsidR="00324908">
              <w:rPr>
                <w:rFonts w:asciiTheme="minorEastAsia" w:eastAsiaTheme="minorEastAsia" w:hAnsiTheme="minorEastAsia" w:cs="宋体" w:hint="eastAsia"/>
                <w:b/>
                <w:color w:val="000000"/>
                <w:kern w:val="0"/>
                <w:szCs w:val="21"/>
              </w:rPr>
              <w:t>）</w:t>
            </w:r>
          </w:p>
        </w:tc>
        <w:tc>
          <w:tcPr>
            <w:tcW w:w="708" w:type="dxa"/>
            <w:shd w:val="clear" w:color="auto" w:fill="auto"/>
            <w:noWrap/>
            <w:vAlign w:val="center"/>
          </w:tcPr>
          <w:p w:rsidR="00872D3E" w:rsidRPr="006768F4" w:rsidRDefault="00131130" w:rsidP="00523D09">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72.5</w:t>
            </w:r>
          </w:p>
        </w:tc>
        <w:tc>
          <w:tcPr>
            <w:tcW w:w="567" w:type="dxa"/>
            <w:vAlign w:val="center"/>
          </w:tcPr>
          <w:p w:rsidR="00872D3E" w:rsidRDefault="00131130" w:rsidP="00B40AC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567" w:type="dxa"/>
            <w:shd w:val="clear" w:color="auto" w:fill="auto"/>
            <w:noWrap/>
            <w:vAlign w:val="center"/>
          </w:tcPr>
          <w:p w:rsidR="00872D3E" w:rsidRPr="006768F4" w:rsidRDefault="00872D3E" w:rsidP="00B40AC1">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6768F4" w:rsidRDefault="00872D3E" w:rsidP="00523D09">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872D3E" w:rsidRPr="006768F4" w:rsidRDefault="00872D3E" w:rsidP="00B40AC1">
            <w:pPr>
              <w:widowControl/>
              <w:jc w:val="left"/>
              <w:rPr>
                <w:rFonts w:asciiTheme="minorEastAsia" w:eastAsiaTheme="minorEastAsia" w:hAnsiTheme="minorEastAsia" w:cs="宋体"/>
                <w:color w:val="000000"/>
                <w:kern w:val="0"/>
                <w:szCs w:val="21"/>
              </w:rPr>
            </w:pPr>
          </w:p>
        </w:tc>
        <w:tc>
          <w:tcPr>
            <w:tcW w:w="567" w:type="dxa"/>
            <w:vAlign w:val="center"/>
          </w:tcPr>
          <w:p w:rsidR="00872D3E" w:rsidRPr="006768F4" w:rsidRDefault="00872D3E" w:rsidP="00523D09">
            <w:pPr>
              <w:widowControl/>
              <w:jc w:val="left"/>
              <w:rPr>
                <w:rFonts w:asciiTheme="minorEastAsia" w:eastAsiaTheme="minorEastAsia" w:hAnsiTheme="minorEastAsia" w:cs="宋体"/>
                <w:color w:val="000000"/>
                <w:kern w:val="0"/>
                <w:szCs w:val="21"/>
              </w:rPr>
            </w:pPr>
          </w:p>
        </w:tc>
        <w:tc>
          <w:tcPr>
            <w:tcW w:w="567" w:type="dxa"/>
            <w:vAlign w:val="center"/>
          </w:tcPr>
          <w:p w:rsidR="00872D3E" w:rsidRPr="006768F4" w:rsidRDefault="00872D3E" w:rsidP="00523D09">
            <w:pPr>
              <w:widowControl/>
              <w:jc w:val="left"/>
              <w:rPr>
                <w:rFonts w:asciiTheme="minorEastAsia" w:eastAsiaTheme="minorEastAsia" w:hAnsiTheme="minorEastAsia" w:cs="宋体"/>
                <w:color w:val="000000"/>
                <w:kern w:val="0"/>
                <w:szCs w:val="21"/>
              </w:rPr>
            </w:pPr>
          </w:p>
        </w:tc>
        <w:tc>
          <w:tcPr>
            <w:tcW w:w="426" w:type="dxa"/>
            <w:vAlign w:val="center"/>
          </w:tcPr>
          <w:p w:rsidR="00872D3E" w:rsidRPr="006768F4" w:rsidRDefault="00131130" w:rsidP="00523D09">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18.5</w:t>
            </w:r>
          </w:p>
        </w:tc>
        <w:tc>
          <w:tcPr>
            <w:tcW w:w="319" w:type="dxa"/>
            <w:vAlign w:val="center"/>
          </w:tcPr>
          <w:p w:rsidR="00872D3E" w:rsidRPr="006768F4" w:rsidRDefault="00131130" w:rsidP="00523D09">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284" w:type="dxa"/>
            <w:vAlign w:val="center"/>
          </w:tcPr>
          <w:p w:rsidR="00872D3E" w:rsidRPr="006768F4" w:rsidRDefault="00131130" w:rsidP="00B40AC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438" w:type="dxa"/>
            <w:vAlign w:val="center"/>
          </w:tcPr>
          <w:p w:rsidR="00872D3E" w:rsidRPr="006768F4" w:rsidRDefault="00872D3E" w:rsidP="00B40AC1">
            <w:pPr>
              <w:widowControl/>
              <w:jc w:val="left"/>
              <w:rPr>
                <w:rFonts w:asciiTheme="minorEastAsia" w:eastAsiaTheme="minorEastAsia" w:hAnsiTheme="minorEastAsia" w:cs="宋体"/>
                <w:color w:val="000000"/>
                <w:kern w:val="0"/>
                <w:szCs w:val="21"/>
              </w:rPr>
            </w:pPr>
          </w:p>
        </w:tc>
      </w:tr>
      <w:tr w:rsidR="004D317F" w:rsidRPr="00860867" w:rsidTr="008D431D">
        <w:trPr>
          <w:trHeight w:val="270"/>
          <w:jc w:val="center"/>
        </w:trPr>
        <w:tc>
          <w:tcPr>
            <w:tcW w:w="346" w:type="dxa"/>
            <w:shd w:val="clear" w:color="auto" w:fill="auto"/>
            <w:noWrap/>
            <w:vAlign w:val="center"/>
          </w:tcPr>
          <w:p w:rsidR="008A02C4" w:rsidRPr="00860867" w:rsidRDefault="008A02C4" w:rsidP="00B40AC1">
            <w:pPr>
              <w:widowControl/>
              <w:jc w:val="center"/>
              <w:rPr>
                <w:rFonts w:ascii="楷体" w:eastAsia="楷体" w:hAnsi="楷体" w:cs="宋体"/>
                <w:color w:val="000000"/>
                <w:kern w:val="0"/>
                <w:sz w:val="22"/>
              </w:rPr>
            </w:pPr>
          </w:p>
        </w:tc>
        <w:tc>
          <w:tcPr>
            <w:tcW w:w="9734" w:type="dxa"/>
            <w:gridSpan w:val="13"/>
            <w:shd w:val="clear" w:color="auto" w:fill="auto"/>
            <w:noWrap/>
            <w:vAlign w:val="center"/>
          </w:tcPr>
          <w:p w:rsidR="008A02C4" w:rsidRPr="004D317F" w:rsidRDefault="008A02C4" w:rsidP="008A02C4">
            <w:pPr>
              <w:rPr>
                <w:rFonts w:asciiTheme="minorEastAsia" w:eastAsiaTheme="minorEastAsia" w:hAnsiTheme="minorEastAsia" w:cs="宋体"/>
                <w:color w:val="000000"/>
                <w:kern w:val="0"/>
                <w:szCs w:val="21"/>
              </w:rPr>
            </w:pPr>
            <w:r w:rsidRPr="004D317F">
              <w:rPr>
                <w:rFonts w:asciiTheme="minorEastAsia" w:eastAsiaTheme="minorEastAsia" w:hAnsiTheme="minorEastAsia" w:cs="宋体" w:hint="eastAsia"/>
                <w:color w:val="000000"/>
                <w:kern w:val="0"/>
                <w:szCs w:val="21"/>
              </w:rPr>
              <w:t>注：1.标“*”的为专业必修课程，</w:t>
            </w:r>
            <w:r w:rsidR="004D317F" w:rsidRPr="004D317F">
              <w:rPr>
                <w:rFonts w:asciiTheme="minorEastAsia" w:eastAsiaTheme="minorEastAsia" w:hAnsiTheme="minorEastAsia" w:cs="宋体" w:hint="eastAsia"/>
                <w:color w:val="000000"/>
                <w:kern w:val="0"/>
                <w:szCs w:val="21"/>
              </w:rPr>
              <w:t>标“**”的为建议专业选修课程，</w:t>
            </w:r>
            <w:r w:rsidRPr="004D317F">
              <w:rPr>
                <w:rFonts w:asciiTheme="minorEastAsia" w:eastAsiaTheme="minorEastAsia" w:hAnsiTheme="minorEastAsia" w:cs="宋体" w:hint="eastAsia"/>
                <w:color w:val="000000"/>
                <w:kern w:val="0"/>
                <w:szCs w:val="21"/>
              </w:rPr>
              <w:t>其余为专业选修课程；</w:t>
            </w:r>
          </w:p>
          <w:p w:rsidR="0087565E" w:rsidRDefault="008A02C4" w:rsidP="0087565E">
            <w:pPr>
              <w:ind w:firstLineChars="200" w:firstLine="420"/>
              <w:rPr>
                <w:rFonts w:asciiTheme="minorEastAsia" w:eastAsiaTheme="minorEastAsia" w:hAnsiTheme="minorEastAsia" w:cs="宋体"/>
                <w:color w:val="000000"/>
                <w:kern w:val="0"/>
                <w:szCs w:val="21"/>
              </w:rPr>
            </w:pPr>
            <w:r w:rsidRPr="004D317F">
              <w:rPr>
                <w:rFonts w:asciiTheme="minorEastAsia" w:eastAsiaTheme="minorEastAsia" w:hAnsiTheme="minorEastAsia" w:cs="宋体" w:hint="eastAsia"/>
                <w:color w:val="000000"/>
                <w:kern w:val="0"/>
                <w:szCs w:val="21"/>
              </w:rPr>
              <w:t>2.本专业学生须选修</w:t>
            </w:r>
            <w:r w:rsidR="005B1383">
              <w:rPr>
                <w:rFonts w:asciiTheme="minorEastAsia" w:eastAsiaTheme="minorEastAsia" w:hAnsiTheme="minorEastAsia" w:cs="宋体" w:hint="eastAsia"/>
                <w:color w:val="000000"/>
                <w:kern w:val="0"/>
                <w:szCs w:val="21"/>
              </w:rPr>
              <w:t>31.5</w:t>
            </w:r>
            <w:r w:rsidRPr="004D317F">
              <w:rPr>
                <w:rFonts w:asciiTheme="minorEastAsia" w:eastAsiaTheme="minorEastAsia" w:hAnsiTheme="minorEastAsia" w:cs="宋体" w:hint="eastAsia"/>
                <w:color w:val="000000"/>
                <w:kern w:val="0"/>
                <w:szCs w:val="21"/>
              </w:rPr>
              <w:t>学分的专业选修课方可毕业；</w:t>
            </w:r>
            <w:r w:rsidR="004D317F" w:rsidRPr="004D317F">
              <w:rPr>
                <w:rFonts w:asciiTheme="minorEastAsia" w:eastAsiaTheme="minorEastAsia" w:hAnsiTheme="minorEastAsia" w:cs="宋体" w:hint="eastAsia"/>
                <w:color w:val="000000"/>
                <w:kern w:val="0"/>
                <w:szCs w:val="21"/>
              </w:rPr>
              <w:t>建议根据专业方向选修专业课程：</w:t>
            </w:r>
          </w:p>
          <w:p w:rsidR="0087565E" w:rsidRDefault="004D317F" w:rsidP="0087565E">
            <w:pPr>
              <w:ind w:firstLineChars="200" w:firstLine="420"/>
              <w:rPr>
                <w:szCs w:val="21"/>
              </w:rPr>
            </w:pPr>
            <w:r w:rsidRPr="004D317F">
              <w:rPr>
                <w:rFonts w:hint="eastAsia"/>
                <w:szCs w:val="21"/>
              </w:rPr>
              <w:t>1</w:t>
            </w:r>
            <w:r w:rsidRPr="004D317F">
              <w:rPr>
                <w:rFonts w:hint="eastAsia"/>
                <w:szCs w:val="21"/>
              </w:rPr>
              <w:t>）高分子加工方向专业建议选修课程体系《塑料原料与助剂》、《塑料成型机械》、《塑料制品及模具设计》、《聚合物改性》；</w:t>
            </w:r>
          </w:p>
          <w:p w:rsidR="0087565E" w:rsidRDefault="004D317F" w:rsidP="0087565E">
            <w:pPr>
              <w:ind w:firstLineChars="200" w:firstLine="420"/>
              <w:rPr>
                <w:szCs w:val="21"/>
              </w:rPr>
            </w:pPr>
            <w:r w:rsidRPr="004D317F">
              <w:rPr>
                <w:rFonts w:hint="eastAsia"/>
                <w:szCs w:val="21"/>
              </w:rPr>
              <w:t>2</w:t>
            </w:r>
            <w:r w:rsidRPr="004D317F">
              <w:rPr>
                <w:rFonts w:hint="eastAsia"/>
                <w:szCs w:val="21"/>
              </w:rPr>
              <w:t>）高分子合成、高分子化工方向专业建议选修课程体系：《涂料化学》、《有机合成》、《聚合物合成工艺学》、《功能高分子》；</w:t>
            </w:r>
          </w:p>
          <w:p w:rsidR="004D317F" w:rsidRPr="004D317F" w:rsidRDefault="004D317F" w:rsidP="0087565E">
            <w:pPr>
              <w:ind w:firstLineChars="200" w:firstLine="420"/>
              <w:rPr>
                <w:szCs w:val="21"/>
              </w:rPr>
            </w:pPr>
            <w:r w:rsidRPr="004D317F">
              <w:rPr>
                <w:rFonts w:hint="eastAsia"/>
                <w:szCs w:val="21"/>
              </w:rPr>
              <w:t>3</w:t>
            </w:r>
            <w:r w:rsidRPr="004D317F">
              <w:rPr>
                <w:rFonts w:hint="eastAsia"/>
                <w:szCs w:val="21"/>
              </w:rPr>
              <w:t>）高分子材料方向专业建议选修课程体系：《高分子材料》、《材料导论》、《功能高分子》、《材料表面与界面》、《复合材料》。</w:t>
            </w:r>
          </w:p>
          <w:p w:rsidR="008A02C4" w:rsidRPr="008A02C4" w:rsidRDefault="008A02C4" w:rsidP="008A02C4">
            <w:pPr>
              <w:ind w:firstLineChars="200" w:firstLine="420"/>
              <w:rPr>
                <w:rFonts w:asciiTheme="minorEastAsia" w:hAnsiTheme="minorEastAsia"/>
                <w:sz w:val="28"/>
                <w:szCs w:val="28"/>
              </w:rPr>
            </w:pPr>
            <w:r w:rsidRPr="004D317F">
              <w:rPr>
                <w:rFonts w:asciiTheme="minorEastAsia" w:eastAsiaTheme="minorEastAsia" w:hAnsiTheme="minorEastAsia" w:cs="宋体" w:hint="eastAsia"/>
                <w:color w:val="000000"/>
                <w:kern w:val="0"/>
                <w:szCs w:val="21"/>
              </w:rPr>
              <w:t>3.专业选修课</w:t>
            </w:r>
            <w:r w:rsidRPr="004D317F">
              <w:rPr>
                <w:rFonts w:asciiTheme="minorEastAsia" w:eastAsiaTheme="minorEastAsia" w:hAnsiTheme="minorEastAsia" w:cs="宋体"/>
                <w:color w:val="000000"/>
                <w:kern w:val="0"/>
                <w:szCs w:val="21"/>
              </w:rPr>
              <w:t>中有</w:t>
            </w:r>
            <w:r w:rsidRPr="004D317F">
              <w:rPr>
                <w:rFonts w:asciiTheme="minorEastAsia" w:eastAsiaTheme="minorEastAsia" w:hAnsiTheme="minorEastAsia" w:cs="宋体" w:hint="eastAsia"/>
                <w:color w:val="000000"/>
                <w:kern w:val="0"/>
                <w:szCs w:val="21"/>
              </w:rPr>
              <w:t>2学分为学生自主学习学分，学生须选修跨专业课程或学校提供的 “扬州大</w:t>
            </w:r>
            <w:r w:rsidRPr="004D317F">
              <w:rPr>
                <w:rFonts w:asciiTheme="minorEastAsia" w:eastAsiaTheme="minorEastAsia" w:hAnsiTheme="minorEastAsia" w:cs="宋体"/>
                <w:color w:val="000000"/>
                <w:kern w:val="0"/>
                <w:szCs w:val="21"/>
              </w:rPr>
              <w:t>学开放课程</w:t>
            </w:r>
            <w:r w:rsidRPr="004D317F">
              <w:rPr>
                <w:rFonts w:asciiTheme="minorEastAsia" w:eastAsiaTheme="minorEastAsia" w:hAnsiTheme="minorEastAsia" w:cs="宋体" w:hint="eastAsia"/>
                <w:color w:val="000000"/>
                <w:kern w:val="0"/>
                <w:szCs w:val="21"/>
              </w:rPr>
              <w:t>”取得学分</w:t>
            </w:r>
            <w:r w:rsidRPr="004D317F">
              <w:rPr>
                <w:rFonts w:asciiTheme="minorEastAsia" w:eastAsiaTheme="minorEastAsia" w:hAnsiTheme="minorEastAsia" w:cs="宋体"/>
                <w:color w:val="000000"/>
                <w:kern w:val="0"/>
                <w:szCs w:val="21"/>
              </w:rPr>
              <w:t>。</w:t>
            </w:r>
          </w:p>
        </w:tc>
      </w:tr>
      <w:tr w:rsidR="008D431D" w:rsidRPr="00860867" w:rsidTr="00277E94">
        <w:trPr>
          <w:trHeight w:val="270"/>
          <w:jc w:val="center"/>
        </w:trPr>
        <w:tc>
          <w:tcPr>
            <w:tcW w:w="346" w:type="dxa"/>
            <w:vMerge w:val="restart"/>
            <w:shd w:val="clear" w:color="auto" w:fill="auto"/>
            <w:noWrap/>
            <w:vAlign w:val="center"/>
          </w:tcPr>
          <w:p w:rsidR="006124A9" w:rsidRPr="00AB0739" w:rsidRDefault="006124A9" w:rsidP="00AB0739">
            <w:pPr>
              <w:widowControl/>
              <w:rPr>
                <w:rFonts w:ascii="黑体" w:eastAsia="黑体" w:hAnsi="黑体" w:cs="宋体"/>
                <w:b/>
                <w:color w:val="000000"/>
                <w:kern w:val="0"/>
                <w:szCs w:val="21"/>
              </w:rPr>
            </w:pPr>
            <w:r w:rsidRPr="00AB0739">
              <w:rPr>
                <w:rFonts w:ascii="黑体" w:eastAsia="黑体" w:hAnsi="黑体" w:cs="宋体" w:hint="eastAsia"/>
                <w:b/>
                <w:color w:val="000000"/>
                <w:kern w:val="0"/>
                <w:szCs w:val="21"/>
              </w:rPr>
              <w:t>创新创业类课程</w:t>
            </w:r>
          </w:p>
        </w:tc>
        <w:tc>
          <w:tcPr>
            <w:tcW w:w="1322" w:type="dxa"/>
            <w:shd w:val="clear" w:color="auto" w:fill="auto"/>
            <w:noWrap/>
            <w:vAlign w:val="center"/>
          </w:tcPr>
          <w:p w:rsidR="006124A9" w:rsidRPr="00277E94" w:rsidRDefault="006124A9" w:rsidP="006B3DF6">
            <w:pPr>
              <w:widowControl/>
              <w:jc w:val="left"/>
              <w:rPr>
                <w:rFonts w:asciiTheme="minorEastAsia" w:eastAsiaTheme="minorEastAsia" w:hAnsiTheme="minorEastAsia"/>
                <w:szCs w:val="21"/>
              </w:rPr>
            </w:pPr>
            <w:r w:rsidRPr="00277E94">
              <w:rPr>
                <w:rFonts w:asciiTheme="minorEastAsia" w:eastAsiaTheme="minorEastAsia" w:hAnsiTheme="minorEastAsia" w:hint="eastAsia"/>
                <w:szCs w:val="21"/>
              </w:rPr>
              <w:t>10501001</w:t>
            </w:r>
          </w:p>
        </w:tc>
        <w:tc>
          <w:tcPr>
            <w:tcW w:w="2835" w:type="dxa"/>
            <w:shd w:val="clear" w:color="auto" w:fill="auto"/>
            <w:noWrap/>
            <w:vAlign w:val="center"/>
          </w:tcPr>
          <w:p w:rsidR="006124A9" w:rsidRPr="00277E94" w:rsidRDefault="006124A9"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大学</w:t>
            </w:r>
            <w:r w:rsidRPr="00277E94">
              <w:rPr>
                <w:rFonts w:ascii="宋体" w:hAnsi="宋体" w:cs="宋体"/>
                <w:color w:val="000000"/>
                <w:kern w:val="0"/>
                <w:szCs w:val="21"/>
              </w:rPr>
              <w:t>生创业就业指导</w:t>
            </w:r>
          </w:p>
        </w:tc>
        <w:tc>
          <w:tcPr>
            <w:tcW w:w="708" w:type="dxa"/>
            <w:shd w:val="clear" w:color="auto" w:fill="auto"/>
            <w:noWrap/>
            <w:vAlign w:val="center"/>
          </w:tcPr>
          <w:p w:rsidR="006124A9" w:rsidRDefault="006124A9"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67" w:type="dxa"/>
          </w:tcPr>
          <w:p w:rsidR="006124A9"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5657FA" w:rsidP="006B3DF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567" w:type="dxa"/>
            <w:vAlign w:val="center"/>
          </w:tcPr>
          <w:p w:rsidR="006124A9" w:rsidRPr="006768F4" w:rsidRDefault="005657FA" w:rsidP="006B3DF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567" w:type="dxa"/>
            <w:vAlign w:val="center"/>
          </w:tcPr>
          <w:p w:rsidR="006124A9" w:rsidRPr="006768F4" w:rsidRDefault="005657FA" w:rsidP="006B3DF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26" w:type="dxa"/>
            <w:vAlign w:val="center"/>
          </w:tcPr>
          <w:p w:rsidR="006124A9" w:rsidRPr="006768F4" w:rsidRDefault="005657FA" w:rsidP="006B3DF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19"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284"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38" w:type="dxa"/>
          </w:tcPr>
          <w:p w:rsidR="005657FA" w:rsidRPr="006768F4" w:rsidRDefault="005657FA" w:rsidP="006B3DF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F43D5B" w:rsidRPr="00860867" w:rsidTr="00277E94">
        <w:trPr>
          <w:trHeight w:val="270"/>
          <w:jc w:val="center"/>
        </w:trPr>
        <w:tc>
          <w:tcPr>
            <w:tcW w:w="346" w:type="dxa"/>
            <w:vMerge/>
            <w:shd w:val="clear" w:color="auto" w:fill="auto"/>
            <w:noWrap/>
            <w:vAlign w:val="center"/>
          </w:tcPr>
          <w:p w:rsidR="00F43D5B" w:rsidRPr="006B3DF6" w:rsidRDefault="00F43D5B" w:rsidP="006B3DF6">
            <w:pPr>
              <w:widowControl/>
              <w:rPr>
                <w:rFonts w:asciiTheme="minorEastAsia" w:eastAsiaTheme="minorEastAsia" w:hAnsiTheme="minorEastAsia" w:cs="宋体"/>
                <w:color w:val="000000"/>
                <w:kern w:val="0"/>
                <w:szCs w:val="21"/>
              </w:rPr>
            </w:pPr>
          </w:p>
        </w:tc>
        <w:tc>
          <w:tcPr>
            <w:tcW w:w="1322" w:type="dxa"/>
            <w:shd w:val="clear" w:color="auto" w:fill="auto"/>
            <w:noWrap/>
            <w:vAlign w:val="center"/>
          </w:tcPr>
          <w:p w:rsidR="00F43D5B" w:rsidRPr="00397CB8" w:rsidRDefault="00F43D5B"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17101001</w:t>
            </w:r>
          </w:p>
        </w:tc>
        <w:tc>
          <w:tcPr>
            <w:tcW w:w="2835" w:type="dxa"/>
            <w:shd w:val="clear" w:color="auto" w:fill="auto"/>
            <w:noWrap/>
            <w:vAlign w:val="center"/>
          </w:tcPr>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专业</w:t>
            </w:r>
            <w:r w:rsidRPr="00277E94">
              <w:rPr>
                <w:rFonts w:ascii="宋体" w:hAnsi="宋体" w:cs="宋体"/>
                <w:color w:val="000000"/>
                <w:kern w:val="0"/>
                <w:szCs w:val="21"/>
              </w:rPr>
              <w:t>创新基础</w:t>
            </w:r>
          </w:p>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Foundations</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of</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Innovation</w:t>
            </w:r>
          </w:p>
        </w:tc>
        <w:tc>
          <w:tcPr>
            <w:tcW w:w="708"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vAlign w:val="center"/>
          </w:tcPr>
          <w:p w:rsidR="00F43D5B"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26"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319"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284"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38" w:type="dxa"/>
            <w:vMerge w:val="restart"/>
          </w:tcPr>
          <w:p w:rsidR="00F43D5B" w:rsidRPr="00F5401E" w:rsidRDefault="00F43D5B" w:rsidP="006B3DF6">
            <w:pPr>
              <w:widowControl/>
              <w:jc w:val="left"/>
              <w:rPr>
                <w:rFonts w:asciiTheme="minorEastAsia" w:eastAsiaTheme="minorEastAsia" w:hAnsiTheme="minorEastAsia" w:cs="宋体"/>
                <w:color w:val="000000"/>
                <w:kern w:val="0"/>
                <w:sz w:val="18"/>
                <w:szCs w:val="18"/>
              </w:rPr>
            </w:pPr>
            <w:r w:rsidRPr="00F5401E">
              <w:rPr>
                <w:rFonts w:asciiTheme="minorEastAsia" w:eastAsiaTheme="minorEastAsia" w:hAnsiTheme="minorEastAsia" w:cs="宋体" w:hint="eastAsia"/>
                <w:color w:val="000000"/>
                <w:kern w:val="0"/>
                <w:sz w:val="18"/>
                <w:szCs w:val="18"/>
              </w:rPr>
              <w:t>任选</w:t>
            </w:r>
            <w:r w:rsidRPr="00F5401E">
              <w:rPr>
                <w:rFonts w:asciiTheme="minorEastAsia" w:eastAsiaTheme="minorEastAsia" w:hAnsiTheme="minorEastAsia" w:cs="宋体" w:hint="eastAsia"/>
                <w:color w:val="000000"/>
                <w:kern w:val="0"/>
                <w:sz w:val="18"/>
                <w:szCs w:val="18"/>
              </w:rPr>
              <w:lastRenderedPageBreak/>
              <w:t>，须修足2学分</w:t>
            </w:r>
            <w:r>
              <w:rPr>
                <w:rFonts w:asciiTheme="minorEastAsia" w:eastAsiaTheme="minorEastAsia" w:hAnsiTheme="minorEastAsia" w:cs="宋体" w:hint="eastAsia"/>
                <w:color w:val="000000"/>
                <w:kern w:val="0"/>
                <w:sz w:val="18"/>
                <w:szCs w:val="18"/>
              </w:rPr>
              <w:t>。</w:t>
            </w:r>
          </w:p>
        </w:tc>
      </w:tr>
      <w:tr w:rsidR="00F43D5B" w:rsidRPr="00860867" w:rsidTr="00277E94">
        <w:trPr>
          <w:trHeight w:val="270"/>
          <w:jc w:val="center"/>
        </w:trPr>
        <w:tc>
          <w:tcPr>
            <w:tcW w:w="346" w:type="dxa"/>
            <w:vMerge/>
            <w:shd w:val="clear" w:color="auto" w:fill="auto"/>
            <w:noWrap/>
            <w:vAlign w:val="center"/>
          </w:tcPr>
          <w:p w:rsidR="00F43D5B" w:rsidRPr="00860867" w:rsidRDefault="00F43D5B" w:rsidP="006B3DF6">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397CB8" w:rsidRDefault="00F43D5B"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17101002</w:t>
            </w:r>
          </w:p>
        </w:tc>
        <w:tc>
          <w:tcPr>
            <w:tcW w:w="2835" w:type="dxa"/>
            <w:shd w:val="clear" w:color="auto" w:fill="auto"/>
            <w:noWrap/>
            <w:vAlign w:val="center"/>
          </w:tcPr>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专业</w:t>
            </w:r>
            <w:r w:rsidRPr="00277E94">
              <w:rPr>
                <w:rFonts w:ascii="宋体" w:hAnsi="宋体" w:cs="宋体"/>
                <w:color w:val="000000"/>
                <w:kern w:val="0"/>
                <w:szCs w:val="21"/>
              </w:rPr>
              <w:t>创新思维训练</w:t>
            </w:r>
          </w:p>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Training</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of</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Innovative</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Thinking</w:t>
            </w:r>
          </w:p>
        </w:tc>
        <w:tc>
          <w:tcPr>
            <w:tcW w:w="708"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vAlign w:val="center"/>
          </w:tcPr>
          <w:p w:rsidR="00F43D5B"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26"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319"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284"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38" w:type="dxa"/>
            <w:vMerge/>
          </w:tcPr>
          <w:p w:rsidR="00F43D5B" w:rsidRPr="006768F4" w:rsidRDefault="00F43D5B" w:rsidP="006B3DF6">
            <w:pPr>
              <w:widowControl/>
              <w:jc w:val="left"/>
              <w:rPr>
                <w:rFonts w:asciiTheme="minorEastAsia" w:eastAsiaTheme="minorEastAsia" w:hAnsiTheme="minorEastAsia" w:cs="宋体"/>
                <w:color w:val="000000"/>
                <w:kern w:val="0"/>
                <w:szCs w:val="21"/>
              </w:rPr>
            </w:pPr>
          </w:p>
        </w:tc>
      </w:tr>
      <w:tr w:rsidR="00F43D5B" w:rsidRPr="00860867" w:rsidTr="00277E94">
        <w:trPr>
          <w:trHeight w:val="270"/>
          <w:jc w:val="center"/>
        </w:trPr>
        <w:tc>
          <w:tcPr>
            <w:tcW w:w="346" w:type="dxa"/>
            <w:vMerge/>
            <w:shd w:val="clear" w:color="auto" w:fill="auto"/>
            <w:noWrap/>
            <w:vAlign w:val="center"/>
          </w:tcPr>
          <w:p w:rsidR="00F43D5B" w:rsidRPr="00860867" w:rsidRDefault="00F43D5B" w:rsidP="006B3DF6">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397CB8" w:rsidRDefault="00F43D5B"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17101003</w:t>
            </w:r>
          </w:p>
        </w:tc>
        <w:tc>
          <w:tcPr>
            <w:tcW w:w="2835" w:type="dxa"/>
            <w:shd w:val="clear" w:color="auto" w:fill="auto"/>
            <w:noWrap/>
            <w:vAlign w:val="center"/>
          </w:tcPr>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专业</w:t>
            </w:r>
            <w:r w:rsidRPr="00277E94">
              <w:rPr>
                <w:rFonts w:ascii="宋体" w:hAnsi="宋体" w:cs="宋体"/>
                <w:color w:val="000000"/>
                <w:kern w:val="0"/>
                <w:szCs w:val="21"/>
              </w:rPr>
              <w:t>科创指导和训练</w:t>
            </w:r>
          </w:p>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Guidance</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and</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Training</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of</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Scientific</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and</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Technological</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Innovation</w:t>
            </w:r>
          </w:p>
        </w:tc>
        <w:tc>
          <w:tcPr>
            <w:tcW w:w="708"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vAlign w:val="center"/>
          </w:tcPr>
          <w:p w:rsidR="00F43D5B"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26"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319"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284"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38" w:type="dxa"/>
            <w:vMerge/>
          </w:tcPr>
          <w:p w:rsidR="00F43D5B" w:rsidRPr="006768F4" w:rsidRDefault="00F43D5B" w:rsidP="006B3DF6">
            <w:pPr>
              <w:widowControl/>
              <w:jc w:val="left"/>
              <w:rPr>
                <w:rFonts w:asciiTheme="minorEastAsia" w:eastAsiaTheme="minorEastAsia" w:hAnsiTheme="minorEastAsia" w:cs="宋体"/>
                <w:color w:val="000000"/>
                <w:kern w:val="0"/>
                <w:szCs w:val="21"/>
              </w:rPr>
            </w:pPr>
          </w:p>
        </w:tc>
      </w:tr>
      <w:tr w:rsidR="00F43D5B" w:rsidRPr="00860867" w:rsidTr="00277E94">
        <w:trPr>
          <w:trHeight w:val="270"/>
          <w:jc w:val="center"/>
        </w:trPr>
        <w:tc>
          <w:tcPr>
            <w:tcW w:w="346" w:type="dxa"/>
            <w:vMerge/>
            <w:shd w:val="clear" w:color="auto" w:fill="auto"/>
            <w:noWrap/>
            <w:vAlign w:val="center"/>
          </w:tcPr>
          <w:p w:rsidR="00F43D5B" w:rsidRPr="00860867" w:rsidRDefault="00F43D5B" w:rsidP="006B3DF6">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397CB8" w:rsidRDefault="00F43D5B"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17101004</w:t>
            </w:r>
          </w:p>
        </w:tc>
        <w:tc>
          <w:tcPr>
            <w:tcW w:w="2835" w:type="dxa"/>
            <w:shd w:val="clear" w:color="auto" w:fill="auto"/>
            <w:noWrap/>
            <w:vAlign w:val="center"/>
          </w:tcPr>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专业创新</w:t>
            </w:r>
            <w:r w:rsidRPr="00277E94">
              <w:rPr>
                <w:rFonts w:ascii="宋体" w:hAnsi="宋体" w:cs="宋体"/>
                <w:color w:val="000000"/>
                <w:kern w:val="0"/>
                <w:szCs w:val="21"/>
              </w:rPr>
              <w:t>精神与实践</w:t>
            </w:r>
          </w:p>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Innovative</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Entrepreneurship</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and</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Practice</w:t>
            </w:r>
          </w:p>
        </w:tc>
        <w:tc>
          <w:tcPr>
            <w:tcW w:w="708"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vAlign w:val="center"/>
          </w:tcPr>
          <w:p w:rsidR="00F43D5B"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26"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319"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284"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38" w:type="dxa"/>
            <w:vMerge/>
          </w:tcPr>
          <w:p w:rsidR="00F43D5B" w:rsidRPr="006768F4" w:rsidRDefault="00F43D5B" w:rsidP="006B3DF6">
            <w:pPr>
              <w:widowControl/>
              <w:jc w:val="left"/>
              <w:rPr>
                <w:rFonts w:asciiTheme="minorEastAsia" w:eastAsiaTheme="minorEastAsia" w:hAnsiTheme="minorEastAsia" w:cs="宋体"/>
                <w:color w:val="000000"/>
                <w:kern w:val="0"/>
                <w:szCs w:val="21"/>
              </w:rPr>
            </w:pPr>
          </w:p>
        </w:tc>
      </w:tr>
      <w:tr w:rsidR="00F43D5B" w:rsidRPr="00860867" w:rsidTr="00277E94">
        <w:trPr>
          <w:trHeight w:val="270"/>
          <w:jc w:val="center"/>
        </w:trPr>
        <w:tc>
          <w:tcPr>
            <w:tcW w:w="346" w:type="dxa"/>
            <w:vMerge/>
            <w:shd w:val="clear" w:color="auto" w:fill="auto"/>
            <w:noWrap/>
            <w:vAlign w:val="center"/>
          </w:tcPr>
          <w:p w:rsidR="00F43D5B" w:rsidRPr="00860867" w:rsidRDefault="00F43D5B" w:rsidP="006B3DF6">
            <w:pPr>
              <w:widowControl/>
              <w:jc w:val="center"/>
              <w:rPr>
                <w:rFonts w:ascii="楷体" w:eastAsia="楷体" w:hAnsi="楷体" w:cs="宋体"/>
                <w:color w:val="000000"/>
                <w:kern w:val="0"/>
                <w:sz w:val="22"/>
              </w:rPr>
            </w:pPr>
          </w:p>
        </w:tc>
        <w:tc>
          <w:tcPr>
            <w:tcW w:w="1322" w:type="dxa"/>
            <w:shd w:val="clear" w:color="auto" w:fill="auto"/>
            <w:noWrap/>
            <w:vAlign w:val="center"/>
          </w:tcPr>
          <w:p w:rsidR="00F43D5B" w:rsidRPr="00397CB8" w:rsidRDefault="00F43D5B" w:rsidP="00FC25A7">
            <w:pPr>
              <w:widowControl/>
              <w:jc w:val="left"/>
              <w:rPr>
                <w:rFonts w:ascii="SimSun" w:hAnsi="SimSun" w:cs="SimSun" w:hint="eastAsia"/>
                <w:color w:val="000000"/>
                <w:kern w:val="0"/>
                <w:szCs w:val="21"/>
              </w:rPr>
            </w:pPr>
            <w:r>
              <w:rPr>
                <w:rFonts w:ascii="SimSun" w:hAnsi="SimSun" w:cs="SimSun" w:hint="eastAsia"/>
                <w:color w:val="000000"/>
                <w:kern w:val="0"/>
                <w:szCs w:val="21"/>
              </w:rPr>
              <w:t>17101005</w:t>
            </w:r>
          </w:p>
        </w:tc>
        <w:tc>
          <w:tcPr>
            <w:tcW w:w="2835" w:type="dxa"/>
            <w:shd w:val="clear" w:color="auto" w:fill="auto"/>
            <w:noWrap/>
            <w:vAlign w:val="center"/>
          </w:tcPr>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专业</w:t>
            </w:r>
            <w:r w:rsidRPr="00277E94">
              <w:rPr>
                <w:rFonts w:ascii="宋体" w:hAnsi="宋体" w:cs="宋体"/>
                <w:color w:val="000000"/>
                <w:kern w:val="0"/>
                <w:szCs w:val="21"/>
              </w:rPr>
              <w:t>创新创业领导</w:t>
            </w:r>
            <w:r w:rsidRPr="00277E94">
              <w:rPr>
                <w:rFonts w:ascii="宋体" w:hAnsi="宋体" w:cs="宋体" w:hint="eastAsia"/>
                <w:color w:val="000000"/>
                <w:kern w:val="0"/>
                <w:szCs w:val="21"/>
              </w:rPr>
              <w:t>力</w:t>
            </w:r>
          </w:p>
          <w:p w:rsidR="00F43D5B" w:rsidRPr="00277E94" w:rsidRDefault="00F43D5B" w:rsidP="00277E94">
            <w:pPr>
              <w:widowControl/>
              <w:jc w:val="center"/>
              <w:rPr>
                <w:rFonts w:ascii="宋体" w:hAnsi="宋体" w:cs="宋体"/>
                <w:color w:val="000000"/>
                <w:kern w:val="0"/>
                <w:szCs w:val="21"/>
              </w:rPr>
            </w:pPr>
            <w:r w:rsidRPr="00277E94">
              <w:rPr>
                <w:rFonts w:ascii="宋体" w:hAnsi="宋体" w:cs="宋体" w:hint="eastAsia"/>
                <w:color w:val="000000"/>
                <w:kern w:val="0"/>
                <w:szCs w:val="21"/>
              </w:rPr>
              <w:t>Innovation</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Entrepreneurship</w:t>
            </w:r>
            <w:r w:rsidRPr="00277E94">
              <w:rPr>
                <w:rFonts w:ascii="宋体" w:hAnsi="宋体" w:cs="宋体"/>
                <w:color w:val="000000"/>
                <w:kern w:val="0"/>
                <w:szCs w:val="21"/>
              </w:rPr>
              <w:t xml:space="preserve"> </w:t>
            </w:r>
            <w:r w:rsidRPr="00277E94">
              <w:rPr>
                <w:rFonts w:ascii="宋体" w:hAnsi="宋体" w:cs="宋体" w:hint="eastAsia"/>
                <w:color w:val="000000"/>
                <w:kern w:val="0"/>
                <w:szCs w:val="21"/>
              </w:rPr>
              <w:t>and</w:t>
            </w:r>
            <w:r w:rsidRPr="00277E94">
              <w:rPr>
                <w:rFonts w:ascii="宋体" w:hAnsi="宋体" w:cs="宋体"/>
                <w:color w:val="000000"/>
                <w:kern w:val="0"/>
                <w:szCs w:val="21"/>
              </w:rPr>
              <w:t xml:space="preserve"> </w:t>
            </w:r>
            <w:proofErr w:type="spellStart"/>
            <w:r w:rsidRPr="00277E94">
              <w:rPr>
                <w:rFonts w:ascii="宋体" w:hAnsi="宋体" w:cs="宋体" w:hint="eastAsia"/>
                <w:color w:val="000000"/>
                <w:kern w:val="0"/>
                <w:szCs w:val="21"/>
              </w:rPr>
              <w:t>Leadship</w:t>
            </w:r>
            <w:proofErr w:type="spellEnd"/>
          </w:p>
        </w:tc>
        <w:tc>
          <w:tcPr>
            <w:tcW w:w="708"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vAlign w:val="center"/>
          </w:tcPr>
          <w:p w:rsidR="00F43D5B"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567"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26"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319"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284" w:type="dxa"/>
          </w:tcPr>
          <w:p w:rsidR="00F43D5B" w:rsidRPr="006768F4" w:rsidRDefault="00F43D5B" w:rsidP="006B3DF6">
            <w:pPr>
              <w:widowControl/>
              <w:jc w:val="left"/>
              <w:rPr>
                <w:rFonts w:asciiTheme="minorEastAsia" w:eastAsiaTheme="minorEastAsia" w:hAnsiTheme="minorEastAsia" w:cs="宋体"/>
                <w:color w:val="000000"/>
                <w:kern w:val="0"/>
                <w:szCs w:val="21"/>
              </w:rPr>
            </w:pPr>
          </w:p>
        </w:tc>
        <w:tc>
          <w:tcPr>
            <w:tcW w:w="438" w:type="dxa"/>
            <w:vMerge/>
          </w:tcPr>
          <w:p w:rsidR="00F43D5B" w:rsidRPr="006768F4" w:rsidRDefault="00F43D5B" w:rsidP="006B3DF6">
            <w:pPr>
              <w:widowControl/>
              <w:jc w:val="left"/>
              <w:rPr>
                <w:rFonts w:asciiTheme="minorEastAsia" w:eastAsiaTheme="minorEastAsia" w:hAnsiTheme="minorEastAsia" w:cs="宋体"/>
                <w:color w:val="000000"/>
                <w:kern w:val="0"/>
                <w:szCs w:val="21"/>
              </w:rPr>
            </w:pPr>
          </w:p>
        </w:tc>
      </w:tr>
      <w:tr w:rsidR="008D431D" w:rsidRPr="00860867" w:rsidTr="008D431D">
        <w:trPr>
          <w:trHeight w:val="270"/>
          <w:jc w:val="center"/>
        </w:trPr>
        <w:tc>
          <w:tcPr>
            <w:tcW w:w="346" w:type="dxa"/>
            <w:vMerge/>
            <w:shd w:val="clear" w:color="auto" w:fill="auto"/>
            <w:noWrap/>
            <w:vAlign w:val="center"/>
          </w:tcPr>
          <w:p w:rsidR="006124A9" w:rsidRPr="00860867" w:rsidRDefault="006124A9" w:rsidP="006B3DF6">
            <w:pPr>
              <w:widowControl/>
              <w:jc w:val="center"/>
              <w:rPr>
                <w:rFonts w:ascii="楷体" w:eastAsia="楷体" w:hAnsi="楷体" w:cs="宋体"/>
                <w:color w:val="000000"/>
                <w:kern w:val="0"/>
                <w:sz w:val="22"/>
              </w:rPr>
            </w:pPr>
          </w:p>
        </w:tc>
        <w:tc>
          <w:tcPr>
            <w:tcW w:w="4157" w:type="dxa"/>
            <w:gridSpan w:val="2"/>
            <w:shd w:val="clear" w:color="auto" w:fill="auto"/>
            <w:noWrap/>
          </w:tcPr>
          <w:p w:rsidR="006124A9" w:rsidRPr="006768F4" w:rsidRDefault="006124A9" w:rsidP="00F5401E">
            <w:pPr>
              <w:widowControl/>
              <w:jc w:val="center"/>
              <w:rPr>
                <w:rFonts w:asciiTheme="minorEastAsia" w:eastAsiaTheme="minorEastAsia" w:hAnsiTheme="minorEastAsia" w:cs="宋体"/>
                <w:color w:val="000000"/>
                <w:kern w:val="0"/>
                <w:szCs w:val="21"/>
              </w:rPr>
            </w:pPr>
            <w:r w:rsidRPr="00B50896">
              <w:rPr>
                <w:rFonts w:asciiTheme="minorEastAsia" w:eastAsiaTheme="minorEastAsia" w:hAnsiTheme="minorEastAsia" w:cs="宋体" w:hint="eastAsia"/>
                <w:b/>
                <w:color w:val="000000"/>
                <w:kern w:val="0"/>
                <w:szCs w:val="21"/>
              </w:rPr>
              <w:t>合    计</w:t>
            </w:r>
          </w:p>
        </w:tc>
        <w:tc>
          <w:tcPr>
            <w:tcW w:w="708" w:type="dxa"/>
            <w:shd w:val="clear" w:color="auto" w:fill="auto"/>
            <w:noWrap/>
            <w:vAlign w:val="center"/>
          </w:tcPr>
          <w:p w:rsidR="006124A9" w:rsidRPr="006768F4" w:rsidRDefault="00F5401E"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67" w:type="dxa"/>
            <w:vAlign w:val="center"/>
          </w:tcPr>
          <w:p w:rsidR="006124A9"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26"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319"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284"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38"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r>
      <w:tr w:rsidR="008D431D" w:rsidRPr="00860867" w:rsidTr="008D431D">
        <w:trPr>
          <w:trHeight w:val="477"/>
          <w:jc w:val="center"/>
        </w:trPr>
        <w:tc>
          <w:tcPr>
            <w:tcW w:w="4503" w:type="dxa"/>
            <w:gridSpan w:val="3"/>
            <w:shd w:val="clear" w:color="auto" w:fill="auto"/>
            <w:noWrap/>
            <w:vAlign w:val="center"/>
          </w:tcPr>
          <w:p w:rsidR="006124A9" w:rsidRPr="00A108A9" w:rsidRDefault="006124A9" w:rsidP="006D54A3">
            <w:pPr>
              <w:widowControl/>
              <w:jc w:val="center"/>
              <w:rPr>
                <w:rFonts w:asciiTheme="minorEastAsia" w:eastAsiaTheme="minorEastAsia" w:hAnsiTheme="minorEastAsia" w:cs="宋体"/>
                <w:color w:val="000000"/>
                <w:kern w:val="0"/>
                <w:szCs w:val="21"/>
              </w:rPr>
            </w:pPr>
            <w:r w:rsidRPr="00A108A9">
              <w:rPr>
                <w:rFonts w:asciiTheme="minorEastAsia" w:eastAsiaTheme="minorEastAsia" w:hAnsiTheme="minorEastAsia" w:cs="宋体" w:hint="eastAsia"/>
                <w:color w:val="000000"/>
                <w:kern w:val="0"/>
                <w:sz w:val="22"/>
              </w:rPr>
              <w:t>集中性实践教学</w:t>
            </w:r>
          </w:p>
        </w:tc>
        <w:tc>
          <w:tcPr>
            <w:tcW w:w="708" w:type="dxa"/>
            <w:shd w:val="clear" w:color="auto" w:fill="auto"/>
            <w:noWrap/>
            <w:vAlign w:val="center"/>
          </w:tcPr>
          <w:p w:rsidR="006124A9" w:rsidRPr="00A108A9" w:rsidRDefault="004D317F" w:rsidP="006B3DF6">
            <w:pPr>
              <w:widowControl/>
              <w:jc w:val="center"/>
              <w:rPr>
                <w:rFonts w:asciiTheme="minorEastAsia" w:eastAsiaTheme="minorEastAsia" w:hAnsiTheme="minorEastAsia" w:cs="宋体"/>
                <w:color w:val="000000"/>
                <w:kern w:val="0"/>
                <w:szCs w:val="21"/>
              </w:rPr>
            </w:pPr>
            <w:r w:rsidRPr="00A108A9">
              <w:rPr>
                <w:rFonts w:asciiTheme="minorEastAsia" w:eastAsiaTheme="minorEastAsia" w:hAnsiTheme="minorEastAsia" w:cs="宋体" w:hint="eastAsia"/>
                <w:color w:val="000000"/>
                <w:kern w:val="0"/>
                <w:szCs w:val="21"/>
              </w:rPr>
              <w:t>22</w:t>
            </w:r>
          </w:p>
        </w:tc>
        <w:tc>
          <w:tcPr>
            <w:tcW w:w="567" w:type="dxa"/>
            <w:vAlign w:val="center"/>
          </w:tcPr>
          <w:p w:rsidR="006124A9"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26"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319"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284"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38"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r>
      <w:tr w:rsidR="008D431D" w:rsidRPr="00860867" w:rsidTr="008D431D">
        <w:trPr>
          <w:trHeight w:val="541"/>
          <w:jc w:val="center"/>
        </w:trPr>
        <w:tc>
          <w:tcPr>
            <w:tcW w:w="4503" w:type="dxa"/>
            <w:gridSpan w:val="3"/>
            <w:shd w:val="clear" w:color="auto" w:fill="auto"/>
            <w:noWrap/>
            <w:vAlign w:val="center"/>
          </w:tcPr>
          <w:p w:rsidR="006124A9" w:rsidRPr="007458C3" w:rsidRDefault="006124A9" w:rsidP="006D54A3">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通识</w:t>
            </w:r>
            <w:r w:rsidRPr="007458C3">
              <w:rPr>
                <w:rFonts w:asciiTheme="minorEastAsia" w:eastAsiaTheme="minorEastAsia" w:hAnsiTheme="minorEastAsia" w:cs="宋体"/>
                <w:color w:val="000000"/>
                <w:kern w:val="0"/>
                <w:sz w:val="22"/>
              </w:rPr>
              <w:t>公共选修课</w:t>
            </w:r>
          </w:p>
        </w:tc>
        <w:tc>
          <w:tcPr>
            <w:tcW w:w="708"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567" w:type="dxa"/>
            <w:vAlign w:val="center"/>
          </w:tcPr>
          <w:p w:rsidR="006124A9"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26"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319"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284"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38"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r>
      <w:tr w:rsidR="008D431D" w:rsidRPr="00860867" w:rsidTr="008D431D">
        <w:trPr>
          <w:trHeight w:val="533"/>
          <w:jc w:val="center"/>
        </w:trPr>
        <w:tc>
          <w:tcPr>
            <w:tcW w:w="4503" w:type="dxa"/>
            <w:gridSpan w:val="3"/>
            <w:shd w:val="clear" w:color="auto" w:fill="auto"/>
            <w:noWrap/>
            <w:vAlign w:val="center"/>
          </w:tcPr>
          <w:p w:rsidR="006124A9" w:rsidRPr="007458C3" w:rsidRDefault="006124A9" w:rsidP="006D54A3">
            <w:pPr>
              <w:widowControl/>
              <w:jc w:val="center"/>
              <w:rPr>
                <w:rFonts w:asciiTheme="minorEastAsia" w:eastAsiaTheme="minorEastAsia" w:hAnsiTheme="minorEastAsia" w:cs="宋体"/>
                <w:color w:val="000000"/>
                <w:kern w:val="0"/>
                <w:szCs w:val="21"/>
              </w:rPr>
            </w:pPr>
            <w:r w:rsidRPr="007458C3">
              <w:rPr>
                <w:rFonts w:asciiTheme="minorEastAsia" w:eastAsiaTheme="minorEastAsia" w:hAnsiTheme="minorEastAsia" w:cs="宋体" w:hint="eastAsia"/>
                <w:color w:val="000000"/>
                <w:kern w:val="0"/>
                <w:sz w:val="22"/>
              </w:rPr>
              <w:t>第二</w:t>
            </w:r>
            <w:r w:rsidRPr="007458C3">
              <w:rPr>
                <w:rFonts w:asciiTheme="minorEastAsia" w:eastAsiaTheme="minorEastAsia" w:hAnsiTheme="minorEastAsia" w:cs="宋体"/>
                <w:color w:val="000000"/>
                <w:kern w:val="0"/>
                <w:sz w:val="22"/>
              </w:rPr>
              <w:t>课堂</w:t>
            </w:r>
          </w:p>
        </w:tc>
        <w:tc>
          <w:tcPr>
            <w:tcW w:w="708"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6124A9" w:rsidRDefault="006124A9"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26"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319"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284"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38"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r>
      <w:tr w:rsidR="008D431D" w:rsidRPr="00860867" w:rsidTr="008D431D">
        <w:trPr>
          <w:trHeight w:val="410"/>
          <w:jc w:val="center"/>
        </w:trPr>
        <w:tc>
          <w:tcPr>
            <w:tcW w:w="4503" w:type="dxa"/>
            <w:gridSpan w:val="3"/>
            <w:shd w:val="clear" w:color="auto" w:fill="auto"/>
            <w:noWrap/>
            <w:vAlign w:val="center"/>
          </w:tcPr>
          <w:p w:rsidR="006124A9" w:rsidRPr="00324908" w:rsidRDefault="006124A9" w:rsidP="006D54A3">
            <w:pPr>
              <w:widowControl/>
              <w:jc w:val="center"/>
              <w:rPr>
                <w:rFonts w:asciiTheme="minorEastAsia" w:eastAsiaTheme="minorEastAsia" w:hAnsiTheme="minorEastAsia" w:cs="宋体"/>
                <w:b/>
                <w:color w:val="000000"/>
                <w:kern w:val="0"/>
                <w:sz w:val="22"/>
              </w:rPr>
            </w:pPr>
            <w:r w:rsidRPr="00324908">
              <w:rPr>
                <w:rFonts w:asciiTheme="minorEastAsia" w:eastAsiaTheme="minorEastAsia" w:hAnsiTheme="minorEastAsia" w:cs="宋体" w:hint="eastAsia"/>
                <w:b/>
                <w:color w:val="000000"/>
                <w:kern w:val="0"/>
                <w:sz w:val="22"/>
              </w:rPr>
              <w:t>总  计</w:t>
            </w:r>
          </w:p>
        </w:tc>
        <w:tc>
          <w:tcPr>
            <w:tcW w:w="708" w:type="dxa"/>
            <w:shd w:val="clear" w:color="auto" w:fill="auto"/>
            <w:noWrap/>
            <w:vAlign w:val="center"/>
          </w:tcPr>
          <w:p w:rsidR="006124A9" w:rsidRDefault="004C4AD6" w:rsidP="006B3D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176</w:t>
            </w:r>
          </w:p>
        </w:tc>
        <w:tc>
          <w:tcPr>
            <w:tcW w:w="567" w:type="dxa"/>
            <w:vAlign w:val="center"/>
          </w:tcPr>
          <w:p w:rsidR="006124A9"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center"/>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rPr>
                <w:rFonts w:asciiTheme="minorEastAsia" w:eastAsiaTheme="minorEastAsia" w:hAnsiTheme="minorEastAsia" w:cs="宋体"/>
                <w:color w:val="000000"/>
                <w:kern w:val="0"/>
                <w:szCs w:val="21"/>
              </w:rPr>
            </w:pPr>
          </w:p>
        </w:tc>
        <w:tc>
          <w:tcPr>
            <w:tcW w:w="567" w:type="dxa"/>
            <w:shd w:val="clear" w:color="auto" w:fill="auto"/>
            <w:noWrap/>
            <w:vAlign w:val="center"/>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567"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26"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319"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284"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c>
          <w:tcPr>
            <w:tcW w:w="438" w:type="dxa"/>
          </w:tcPr>
          <w:p w:rsidR="006124A9" w:rsidRPr="006768F4" w:rsidRDefault="006124A9" w:rsidP="006B3DF6">
            <w:pPr>
              <w:widowControl/>
              <w:jc w:val="left"/>
              <w:rPr>
                <w:rFonts w:asciiTheme="minorEastAsia" w:eastAsiaTheme="minorEastAsia" w:hAnsiTheme="minorEastAsia" w:cs="宋体"/>
                <w:color w:val="000000"/>
                <w:kern w:val="0"/>
                <w:szCs w:val="21"/>
              </w:rPr>
            </w:pPr>
          </w:p>
        </w:tc>
      </w:tr>
    </w:tbl>
    <w:p w:rsidR="00324908" w:rsidRDefault="00324908" w:rsidP="00357D51">
      <w:pPr>
        <w:adjustRightInd w:val="0"/>
        <w:snapToGrid w:val="0"/>
        <w:spacing w:line="360" w:lineRule="auto"/>
        <w:rPr>
          <w:rFonts w:ascii="黑体" w:eastAsia="黑体" w:hAnsi="黑体"/>
          <w:b/>
          <w:szCs w:val="21"/>
        </w:rPr>
      </w:pPr>
    </w:p>
    <w:p w:rsidR="00615071" w:rsidRDefault="00615071">
      <w:pPr>
        <w:widowControl/>
        <w:jc w:val="left"/>
        <w:rPr>
          <w:rFonts w:ascii="黑体" w:eastAsia="黑体" w:hAnsi="黑体"/>
          <w:b/>
          <w:sz w:val="32"/>
          <w:szCs w:val="32"/>
        </w:rPr>
      </w:pPr>
      <w:r>
        <w:rPr>
          <w:rFonts w:ascii="黑体" w:eastAsia="黑体" w:hAnsi="黑体"/>
          <w:b/>
          <w:sz w:val="32"/>
          <w:szCs w:val="32"/>
        </w:rPr>
        <w:br w:type="page"/>
      </w:r>
    </w:p>
    <w:p w:rsidR="00357D51" w:rsidRDefault="00357D51" w:rsidP="00357D51">
      <w:pPr>
        <w:adjustRightInd w:val="0"/>
        <w:snapToGrid w:val="0"/>
        <w:spacing w:line="360" w:lineRule="auto"/>
        <w:rPr>
          <w:rFonts w:ascii="黑体" w:eastAsia="黑体" w:hAnsi="黑体"/>
          <w:b/>
          <w:sz w:val="32"/>
          <w:szCs w:val="32"/>
        </w:rPr>
      </w:pPr>
      <w:r>
        <w:rPr>
          <w:rFonts w:ascii="黑体" w:eastAsia="黑体" w:hAnsi="黑体" w:hint="eastAsia"/>
          <w:b/>
          <w:sz w:val="32"/>
          <w:szCs w:val="32"/>
        </w:rPr>
        <w:lastRenderedPageBreak/>
        <w:t>附：</w:t>
      </w:r>
    </w:p>
    <w:p w:rsidR="00E5100C" w:rsidRPr="003E618D" w:rsidRDefault="00963A82" w:rsidP="003E618D">
      <w:pPr>
        <w:spacing w:line="440" w:lineRule="exact"/>
        <w:ind w:firstLine="420"/>
        <w:jc w:val="center"/>
        <w:rPr>
          <w:rFonts w:ascii="仿宋_GB2312" w:eastAsia="仿宋_GB2312"/>
          <w:b/>
          <w:sz w:val="28"/>
          <w:szCs w:val="28"/>
        </w:rPr>
      </w:pPr>
      <w:bookmarkStart w:id="3" w:name="_Hlk496704249"/>
      <w:r w:rsidRPr="00A50BFB">
        <w:rPr>
          <w:rFonts w:ascii="仿宋_GB2312" w:eastAsia="仿宋_GB2312" w:hint="eastAsia"/>
          <w:b/>
          <w:sz w:val="28"/>
          <w:szCs w:val="28"/>
        </w:rPr>
        <w:t>高分子材料与工程专业培养标准实现矩阵</w:t>
      </w:r>
    </w:p>
    <w:tbl>
      <w:tblPr>
        <w:tblW w:w="5000" w:type="pct"/>
        <w:jc w:val="center"/>
        <w:tblLook w:val="04A0"/>
      </w:tblPr>
      <w:tblGrid>
        <w:gridCol w:w="2190"/>
        <w:gridCol w:w="3931"/>
        <w:gridCol w:w="3959"/>
      </w:tblGrid>
      <w:tr w:rsidR="00963A82" w:rsidRPr="00A50BFB" w:rsidTr="00544C74">
        <w:trPr>
          <w:trHeight w:val="702"/>
          <w:tblHeader/>
          <w:jc w:val="center"/>
        </w:trPr>
        <w:tc>
          <w:tcPr>
            <w:tcW w:w="30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A82" w:rsidRPr="00A50BFB" w:rsidRDefault="00963A82" w:rsidP="004D317F">
            <w:pPr>
              <w:widowControl/>
              <w:jc w:val="center"/>
              <w:rPr>
                <w:b/>
                <w:bCs/>
                <w:kern w:val="0"/>
                <w:szCs w:val="21"/>
              </w:rPr>
            </w:pPr>
            <w:r w:rsidRPr="00A50BFB">
              <w:rPr>
                <w:rFonts w:ascii="仿宋_GB2312" w:eastAsia="仿宋_GB2312" w:hint="eastAsia"/>
                <w:b/>
                <w:bCs/>
                <w:kern w:val="0"/>
                <w:szCs w:val="21"/>
              </w:rPr>
              <w:t>培养标准（知识、能力和素质要求）</w:t>
            </w:r>
          </w:p>
        </w:tc>
        <w:tc>
          <w:tcPr>
            <w:tcW w:w="1964" w:type="pct"/>
            <w:tcBorders>
              <w:top w:val="single" w:sz="4" w:space="0" w:color="auto"/>
              <w:left w:val="nil"/>
              <w:bottom w:val="single" w:sz="4" w:space="0" w:color="auto"/>
              <w:right w:val="single" w:sz="4" w:space="0" w:color="auto"/>
            </w:tcBorders>
            <w:shd w:val="clear" w:color="auto" w:fill="auto"/>
            <w:noWrap/>
            <w:vAlign w:val="center"/>
            <w:hideMark/>
          </w:tcPr>
          <w:p w:rsidR="00963A82" w:rsidRPr="00A50BFB" w:rsidRDefault="00963A82" w:rsidP="004D317F">
            <w:pPr>
              <w:widowControl/>
              <w:jc w:val="center"/>
              <w:rPr>
                <w:b/>
                <w:bCs/>
                <w:kern w:val="0"/>
                <w:szCs w:val="21"/>
              </w:rPr>
            </w:pPr>
            <w:r w:rsidRPr="00A50BFB">
              <w:rPr>
                <w:rFonts w:ascii="仿宋_GB2312" w:eastAsia="仿宋_GB2312" w:hint="eastAsia"/>
                <w:b/>
                <w:bCs/>
                <w:kern w:val="0"/>
                <w:szCs w:val="21"/>
              </w:rPr>
              <w:t>主要支撑课程</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标准1.工程知识：能够将数学、自然科学、工程基础和高分子材料与工程专业知识用于解决复杂工程技术问题。</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hint="eastAsia"/>
                <w:kern w:val="0"/>
                <w:sz w:val="18"/>
                <w:szCs w:val="18"/>
              </w:rPr>
              <w:t>1</w:t>
            </w:r>
            <w:r w:rsidRPr="00A50BFB">
              <w:rPr>
                <w:kern w:val="0"/>
                <w:sz w:val="18"/>
                <w:szCs w:val="18"/>
              </w:rPr>
              <w:t>.1</w:t>
            </w:r>
            <w:r w:rsidRPr="00A50BFB">
              <w:rPr>
                <w:rFonts w:ascii="宋体" w:hAnsi="宋体" w:hint="eastAsia"/>
                <w:kern w:val="0"/>
                <w:sz w:val="18"/>
                <w:szCs w:val="18"/>
              </w:rPr>
              <w:t>能从数学与自然科学的角度，对高分子材料与工程复杂工程问题进行参数识别与模型表达，并达到适当的精度要求</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高等数学I(1)、高等数学I(2)、大学物理I(1)、大学物理I(2)、线性代数</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hint="eastAsia"/>
                <w:kern w:val="0"/>
                <w:sz w:val="18"/>
                <w:szCs w:val="18"/>
              </w:rPr>
              <w:t>1</w:t>
            </w:r>
            <w:r w:rsidRPr="00A50BFB">
              <w:rPr>
                <w:kern w:val="0"/>
                <w:sz w:val="18"/>
                <w:szCs w:val="18"/>
              </w:rPr>
              <w:t>.2</w:t>
            </w:r>
            <w:r w:rsidRPr="00A50BFB">
              <w:rPr>
                <w:rFonts w:ascii="宋体" w:hAnsi="宋体" w:hint="eastAsia"/>
                <w:kern w:val="0"/>
                <w:sz w:val="18"/>
                <w:szCs w:val="18"/>
              </w:rPr>
              <w:t>能够应用工程科学的基础原理，对模型的正确性与合理性进行严谨的推理与分析，并加以改进</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化工原理、高分子物理、聚合物研究方法、高分子化学、计算机在高分子中的应用、聚合反应工程基础、工程力学、</w:t>
            </w:r>
            <w:r w:rsidRPr="00A50BFB">
              <w:rPr>
                <w:rFonts w:asciiTheme="minorEastAsia" w:eastAsiaTheme="minorEastAsia" w:hAnsiTheme="minorEastAsia" w:cs="宋体" w:hint="eastAsia"/>
                <w:kern w:val="0"/>
                <w:sz w:val="18"/>
                <w:szCs w:val="18"/>
              </w:rPr>
              <w:t>大学</w:t>
            </w:r>
            <w:r w:rsidRPr="00A50BFB">
              <w:rPr>
                <w:rFonts w:asciiTheme="minorEastAsia" w:eastAsiaTheme="minorEastAsia" w:hAnsiTheme="minorEastAsia" w:cs="宋体"/>
                <w:kern w:val="0"/>
                <w:sz w:val="18"/>
                <w:szCs w:val="18"/>
              </w:rPr>
              <w:t>计算机及程序设计</w:t>
            </w:r>
            <w:r>
              <w:rPr>
                <w:rFonts w:asciiTheme="minorEastAsia" w:eastAsiaTheme="minorEastAsia" w:hAnsiTheme="minorEastAsia" w:cs="宋体" w:hint="eastAsia"/>
                <w:kern w:val="0"/>
                <w:sz w:val="18"/>
                <w:szCs w:val="18"/>
              </w:rPr>
              <w:t>III</w:t>
            </w:r>
            <w:r w:rsidRPr="00A50BFB">
              <w:rPr>
                <w:rFonts w:asciiTheme="minorEastAsia" w:eastAsiaTheme="minorEastAsia" w:hAnsiTheme="minorEastAsia" w:cs="宋体" w:hint="eastAsia"/>
                <w:kern w:val="0"/>
                <w:sz w:val="18"/>
                <w:szCs w:val="18"/>
              </w:rPr>
              <w:t>、探究性专业实验、电路与电子技术</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hint="eastAsia"/>
                <w:kern w:val="0"/>
                <w:sz w:val="18"/>
                <w:szCs w:val="18"/>
              </w:rPr>
              <w:t>1</w:t>
            </w:r>
            <w:r w:rsidRPr="00A50BFB">
              <w:rPr>
                <w:kern w:val="0"/>
                <w:sz w:val="18"/>
                <w:szCs w:val="18"/>
              </w:rPr>
              <w:t>.3</w:t>
            </w:r>
            <w:r w:rsidRPr="00A50BFB">
              <w:rPr>
                <w:rFonts w:ascii="宋体" w:hAnsi="宋体" w:hint="eastAsia"/>
                <w:kern w:val="0"/>
                <w:sz w:val="18"/>
                <w:szCs w:val="18"/>
              </w:rPr>
              <w:t>针对一个复杂的高分子材料与工程中系统或过程，通过文献查阅，能够分析并正确表述工程问题的关键环节与解决方案，以获得有效结论。</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毕业设计（论文）、科技创新实践、高分子材料信息检索、塑料加工工艺学、橡胶加工工艺学、化纤工艺学、聚合物合成工艺学、聚合物改性</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tcPr>
          <w:p w:rsidR="00963A82" w:rsidRPr="00A50BFB" w:rsidRDefault="00963A82" w:rsidP="004D317F">
            <w:pPr>
              <w:widowControl/>
              <w:jc w:val="left"/>
              <w:rPr>
                <w:kern w:val="0"/>
                <w:sz w:val="18"/>
                <w:szCs w:val="18"/>
              </w:rPr>
            </w:pPr>
            <w:r w:rsidRPr="00A50BFB">
              <w:rPr>
                <w:rFonts w:ascii="宋体" w:hAnsi="宋体" w:hint="eastAsia"/>
                <w:kern w:val="0"/>
                <w:sz w:val="18"/>
                <w:szCs w:val="18"/>
              </w:rPr>
              <w:t>2.问题分析：掌握能够应用数学、自然科学和工程科学的基本原理，识别、表达，具备系统的高分子材料与工程专业的实践学习经历，了解本专业的历史、现状和发展趋势。</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1.1</w:t>
            </w:r>
            <w:r w:rsidRPr="00A50BFB">
              <w:rPr>
                <w:rFonts w:ascii="宋体" w:hAnsi="宋体" w:hint="eastAsia"/>
                <w:kern w:val="0"/>
                <w:sz w:val="18"/>
                <w:szCs w:val="18"/>
              </w:rPr>
              <w:t>掌握数学、自然科学的基本概念、基本理论和基本方法，并能将所学知识用于解决复杂工程问题</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高等数学I(1)、高等数学I(2)、大学物理I(1)、大学物理I(2)、线性代数、无机化学B、分析化学B、有机化学I(1)、有机化学I(2)、物理化学I(1)、物理化学I(2)、高分子化学</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1.2</w:t>
            </w:r>
            <w:r w:rsidRPr="00A50BFB">
              <w:rPr>
                <w:rFonts w:ascii="宋体" w:hAnsi="宋体" w:hint="eastAsia"/>
                <w:kern w:val="0"/>
                <w:sz w:val="18"/>
                <w:szCs w:val="18"/>
              </w:rPr>
              <w:t>掌握力学、流变学基本原理，并能应用其解决高分子材料与工程等领域的复杂工程力学问题</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51225E" w:rsidRDefault="00963A82" w:rsidP="004D317F">
            <w:pPr>
              <w:widowControl/>
              <w:jc w:val="left"/>
              <w:rPr>
                <w:kern w:val="0"/>
                <w:sz w:val="18"/>
                <w:szCs w:val="18"/>
              </w:rPr>
            </w:pPr>
            <w:r w:rsidRPr="00A50BFB">
              <w:rPr>
                <w:rFonts w:ascii="宋体" w:hAnsi="宋体" w:hint="eastAsia"/>
                <w:kern w:val="0"/>
                <w:sz w:val="18"/>
                <w:szCs w:val="18"/>
              </w:rPr>
              <w:t>工程力学、聚合物流变学、课程设计</w:t>
            </w:r>
            <w:r>
              <w:rPr>
                <w:rFonts w:ascii="宋体" w:hAnsi="宋体" w:hint="eastAsia"/>
                <w:kern w:val="0"/>
                <w:sz w:val="18"/>
                <w:szCs w:val="18"/>
              </w:rPr>
              <w:t>、工程基本技能训练</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1.3</w:t>
            </w:r>
            <w:r w:rsidRPr="00A50BFB">
              <w:rPr>
                <w:rFonts w:ascii="宋体" w:hAnsi="宋体" w:hint="eastAsia"/>
                <w:kern w:val="0"/>
                <w:sz w:val="18"/>
                <w:szCs w:val="18"/>
              </w:rPr>
              <w:t>掌握制图基础及</w:t>
            </w:r>
            <w:r w:rsidRPr="00A50BFB">
              <w:rPr>
                <w:kern w:val="0"/>
                <w:sz w:val="18"/>
                <w:szCs w:val="18"/>
              </w:rPr>
              <w:t>CAD</w:t>
            </w:r>
            <w:r w:rsidRPr="00A50BFB">
              <w:rPr>
                <w:rFonts w:ascii="宋体" w:hAnsi="宋体" w:hint="eastAsia"/>
                <w:kern w:val="0"/>
                <w:sz w:val="18"/>
                <w:szCs w:val="18"/>
              </w:rPr>
              <w:t>技术，并能够应用于高分子聚合单元、加工过程机械与模具设计</w:t>
            </w:r>
          </w:p>
        </w:tc>
        <w:tc>
          <w:tcPr>
            <w:tcW w:w="1964" w:type="pct"/>
            <w:tcBorders>
              <w:top w:val="nil"/>
              <w:left w:val="nil"/>
              <w:bottom w:val="single" w:sz="4" w:space="0" w:color="auto"/>
              <w:right w:val="single" w:sz="4" w:space="0" w:color="auto"/>
            </w:tcBorders>
            <w:shd w:val="clear" w:color="000000" w:fill="FFFFFF"/>
            <w:vAlign w:val="center"/>
          </w:tcPr>
          <w:p w:rsidR="00963A82" w:rsidRPr="00A50BFB" w:rsidRDefault="00963A82" w:rsidP="004D317F">
            <w:pPr>
              <w:widowControl/>
              <w:jc w:val="left"/>
              <w:rPr>
                <w:kern w:val="0"/>
                <w:sz w:val="18"/>
                <w:szCs w:val="18"/>
              </w:rPr>
            </w:pPr>
            <w:r w:rsidRPr="00A50BFB">
              <w:rPr>
                <w:rFonts w:hint="eastAsia"/>
                <w:kern w:val="0"/>
                <w:sz w:val="18"/>
                <w:szCs w:val="18"/>
              </w:rPr>
              <w:t>机械制图、聚合反应工程基础、计算机在高分子中的应用、高分子材料成型加工原理、塑料成型机械、塑料制品及模具设计、化工设备机械基础</w:t>
            </w:r>
          </w:p>
        </w:tc>
      </w:tr>
      <w:tr w:rsidR="00963A82" w:rsidRPr="00A50BFB" w:rsidTr="00544C74">
        <w:trPr>
          <w:trHeight w:val="750"/>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1.4</w:t>
            </w:r>
            <w:r w:rsidRPr="00A50BFB">
              <w:rPr>
                <w:rFonts w:ascii="宋体" w:hAnsi="宋体" w:hint="eastAsia"/>
                <w:kern w:val="0"/>
                <w:sz w:val="18"/>
                <w:szCs w:val="18"/>
              </w:rPr>
              <w:t>掌握高分子化学、高分子物理及高分子材料等知识，能够正确评价高分子合成加工中存在的相关问题，并提出相应的预防措施或解决方案</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高分子化学、高分子物理、高分子材料、复合材料、高分子材料与环境安全、环境材料</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1.5</w:t>
            </w:r>
            <w:r w:rsidRPr="00A50BFB">
              <w:rPr>
                <w:rFonts w:ascii="宋体" w:hAnsi="宋体" w:hint="eastAsia"/>
                <w:kern w:val="0"/>
                <w:sz w:val="18"/>
                <w:szCs w:val="18"/>
              </w:rPr>
              <w:t>掌握扎实的高分子材料与工程专业基础理论知识</w:t>
            </w:r>
          </w:p>
        </w:tc>
        <w:tc>
          <w:tcPr>
            <w:tcW w:w="1964" w:type="pct"/>
            <w:tcBorders>
              <w:top w:val="nil"/>
              <w:left w:val="nil"/>
              <w:bottom w:val="single" w:sz="4" w:space="0" w:color="auto"/>
              <w:right w:val="single" w:sz="4" w:space="0" w:color="auto"/>
            </w:tcBorders>
            <w:shd w:val="clear" w:color="000000" w:fill="FFFFFF"/>
            <w:vAlign w:val="center"/>
          </w:tcPr>
          <w:p w:rsidR="00963A82" w:rsidRPr="00A50BFB" w:rsidRDefault="00963A82" w:rsidP="004D317F">
            <w:pPr>
              <w:widowControl/>
              <w:jc w:val="left"/>
              <w:rPr>
                <w:kern w:val="0"/>
                <w:sz w:val="18"/>
                <w:szCs w:val="18"/>
              </w:rPr>
            </w:pPr>
            <w:r w:rsidRPr="00A50BFB">
              <w:rPr>
                <w:rFonts w:hint="eastAsia"/>
                <w:kern w:val="0"/>
                <w:sz w:val="18"/>
                <w:szCs w:val="18"/>
              </w:rPr>
              <w:t>化工原理、化工原理实验、高分子化学、高分子物理、聚合物流变学、高分子材料成型加工原理</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3</w:t>
            </w:r>
            <w:r w:rsidRPr="00A50BFB">
              <w:rPr>
                <w:rFonts w:ascii="宋体" w:hAnsi="宋体" w:hint="eastAsia"/>
                <w:kern w:val="0"/>
                <w:sz w:val="18"/>
                <w:szCs w:val="18"/>
              </w:rPr>
              <w:t>设计/开发解决方案：掌握基本的创新方法，具有追求创新的态度和意识，能够设计解决复杂工程技术问题的解决方案，设计满足特定需求的系统、单元（部件）或工艺流程，并能够在设计环节中体现创新意识，考虑社会、健康、安全、法律、文化以及环境等因素。</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 xml:space="preserve">3.1 </w:t>
            </w:r>
            <w:r w:rsidRPr="00A50BFB">
              <w:rPr>
                <w:rFonts w:ascii="宋体" w:hAnsi="宋体" w:hint="eastAsia"/>
                <w:kern w:val="0"/>
                <w:sz w:val="18"/>
                <w:szCs w:val="18"/>
              </w:rPr>
              <w:t>能够从合成、加工及机械设备的基本原理进行高分子材料与工程的工艺设计与实施</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hint="eastAsia"/>
                <w:kern w:val="0"/>
                <w:sz w:val="18"/>
                <w:szCs w:val="18"/>
              </w:rPr>
              <w:t>高分子化学、高分子物理、聚合反应工程基础、高分子材料加工原理、塑料成型机械、塑料制品及模具设计、化工设备机械基础、塑料原料与助剂</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3.2</w:t>
            </w:r>
            <w:r w:rsidRPr="00A50BFB">
              <w:rPr>
                <w:rFonts w:ascii="宋体" w:hAnsi="宋体" w:hint="eastAsia"/>
                <w:kern w:val="0"/>
                <w:sz w:val="18"/>
                <w:szCs w:val="18"/>
              </w:rPr>
              <w:t>能够运用专业理论知识进行高分子材料与工程项目工艺设计</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课程设计、探究性专业实验、毕业设计(论文)</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3.3</w:t>
            </w:r>
            <w:r w:rsidRPr="00A50BFB">
              <w:rPr>
                <w:rFonts w:ascii="宋体" w:hAnsi="宋体" w:hint="eastAsia"/>
                <w:kern w:val="0"/>
                <w:sz w:val="18"/>
                <w:szCs w:val="18"/>
              </w:rPr>
              <w:t>能够运用高分子材料合成与加工技术进行高分子材料合成与加工工艺、设备设计与实施管理</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课程设计、探究性专业实验、毕业设计(论文)、</w:t>
            </w:r>
            <w:r w:rsidRPr="00A50BFB">
              <w:rPr>
                <w:rFonts w:hint="eastAsia"/>
                <w:kern w:val="0"/>
                <w:sz w:val="18"/>
                <w:szCs w:val="18"/>
              </w:rPr>
              <w:t>聚合反应工程基础、化工原理、高分子材料加工原理</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3.4</w:t>
            </w:r>
            <w:r w:rsidRPr="00A50BFB">
              <w:rPr>
                <w:rFonts w:ascii="宋体" w:hAnsi="宋体" w:hint="eastAsia"/>
                <w:kern w:val="0"/>
                <w:sz w:val="18"/>
                <w:szCs w:val="18"/>
              </w:rPr>
              <w:t>能够在高分子材料与工程创新活动中考虑各种制约因素</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高分子材料与环境安全、环境材料、思想道德修养与法律基础、毕业设计（论文）</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4</w:t>
            </w:r>
            <w:r w:rsidRPr="00A50BFB">
              <w:rPr>
                <w:rFonts w:ascii="宋体" w:hAnsi="宋体" w:hint="eastAsia"/>
                <w:kern w:val="0"/>
                <w:sz w:val="18"/>
                <w:szCs w:val="18"/>
              </w:rPr>
              <w:t>研究：具有批判性思维能力，能够综合运用所学科学原理并采用科</w:t>
            </w:r>
            <w:r w:rsidRPr="00A50BFB">
              <w:rPr>
                <w:rFonts w:ascii="宋体" w:hAnsi="宋体" w:hint="eastAsia"/>
                <w:kern w:val="0"/>
                <w:sz w:val="18"/>
                <w:szCs w:val="18"/>
              </w:rPr>
              <w:lastRenderedPageBreak/>
              <w:t>学方法对复杂工程问题进行研究，包括设计实验、分析与解释数据、并通过信息综合得到合理有效的结论。</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lastRenderedPageBreak/>
              <w:t>4.1.</w:t>
            </w:r>
            <w:r w:rsidRPr="00A50BFB">
              <w:rPr>
                <w:rFonts w:ascii="宋体" w:hAnsi="宋体" w:hint="eastAsia"/>
                <w:kern w:val="0"/>
                <w:sz w:val="18"/>
                <w:szCs w:val="18"/>
              </w:rPr>
              <w:t>具有对高分子材料合成与加工工程领域复杂工程问题进行分析与研究的能力</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hint="eastAsia"/>
                <w:kern w:val="0"/>
                <w:sz w:val="18"/>
                <w:szCs w:val="18"/>
              </w:rPr>
              <w:t>聚合反应工程基础、化工原理、高分子材料加工原理</w:t>
            </w:r>
            <w:r w:rsidRPr="00A50BFB">
              <w:rPr>
                <w:rFonts w:ascii="宋体" w:hAnsi="宋体" w:hint="eastAsia"/>
                <w:kern w:val="0"/>
                <w:sz w:val="18"/>
                <w:szCs w:val="18"/>
              </w:rPr>
              <w:t>、聚合物合成工艺学、塑料加工工艺学、橡胶加工工艺学、涂料化学、化纤加工工艺学、精</w:t>
            </w:r>
            <w:r w:rsidRPr="00A50BFB">
              <w:rPr>
                <w:rFonts w:ascii="宋体" w:hAnsi="宋体" w:hint="eastAsia"/>
                <w:kern w:val="0"/>
                <w:sz w:val="18"/>
                <w:szCs w:val="18"/>
              </w:rPr>
              <w:lastRenderedPageBreak/>
              <w:t>细有机合成与设计、材料表面与界面、毕业设计（论文）</w:t>
            </w:r>
          </w:p>
        </w:tc>
      </w:tr>
      <w:tr w:rsidR="00963A82" w:rsidRPr="00A50BFB" w:rsidTr="00544C74">
        <w:trPr>
          <w:trHeight w:val="1005"/>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4.2</w:t>
            </w:r>
            <w:r w:rsidRPr="00A50BFB">
              <w:rPr>
                <w:rFonts w:ascii="宋体" w:hAnsi="宋体" w:hint="eastAsia"/>
                <w:kern w:val="0"/>
                <w:sz w:val="18"/>
                <w:szCs w:val="18"/>
              </w:rPr>
              <w:t>掌握各种相关工程实验的原理与基本要求，具备高分子材料科学与工程实验设计和实施的能力，并能够根据实验目的确定需要的数据及其精度，以及选择合适的手段收集这些数据</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大学物理实验、课程实验、基础化学实验IB(1)、基础化学实验IB(2)、基础化学实验II(1)、基础化学实验II(2)、基础化学实验II(3)、综合化学实验(1)、综合化学实验(2)、化工原理实验、聚合物研究方法、高分子材料与工程专业实验(1)、高分子材料与工程专业实验(2)、</w:t>
            </w:r>
            <w:r w:rsidRPr="00A50BFB">
              <w:rPr>
                <w:rFonts w:asciiTheme="minorEastAsia" w:eastAsiaTheme="minorEastAsia" w:hAnsiTheme="minorEastAsia" w:cs="宋体" w:hint="eastAsia"/>
                <w:kern w:val="0"/>
                <w:sz w:val="18"/>
                <w:szCs w:val="18"/>
              </w:rPr>
              <w:t>电路与电子技术实验</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4.3</w:t>
            </w:r>
            <w:r w:rsidRPr="00A50BFB">
              <w:rPr>
                <w:rFonts w:ascii="宋体" w:hAnsi="宋体" w:hint="eastAsia"/>
                <w:kern w:val="0"/>
                <w:sz w:val="18"/>
                <w:szCs w:val="18"/>
              </w:rPr>
              <w:t>具备合理分析和解释实验数据的能力，并能综合信息得到合理有效的结论</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高等数学I(1)、高等数学I(2)、聚合物研究方法、线性代数、计算机在高分子中的应用、探究性专业实验</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5</w:t>
            </w:r>
            <w:r w:rsidRPr="00A50BFB">
              <w:rPr>
                <w:rFonts w:ascii="宋体" w:hAnsi="宋体" w:hint="eastAsia"/>
                <w:kern w:val="0"/>
                <w:sz w:val="18"/>
                <w:szCs w:val="18"/>
              </w:rPr>
              <w:t>使用现代工具： 掌握文献检索、资料查询和运用现代信息技术获取相关信息的基本方法。能够针对复杂专业问题，开发、选择与使用恰当的技术、资源、现代工程工具和信息技术工具，包括对专业工程问题的预测与模拟，并能够理解其局限性。</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5.1</w:t>
            </w:r>
            <w:r w:rsidRPr="00A50BFB">
              <w:rPr>
                <w:rFonts w:ascii="宋体" w:hAnsi="宋体" w:hint="eastAsia"/>
                <w:kern w:val="0"/>
                <w:sz w:val="18"/>
                <w:szCs w:val="18"/>
              </w:rPr>
              <w:t>掌握资料查询及运用现代信息技术跟踪并获取信息的方法</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课程设计、毕业设计（论文）、高分子材料信息检索、高分子科学技术前沿、计算机在高分子中的应用、</w:t>
            </w:r>
            <w:bookmarkStart w:id="4" w:name="_Hlk482305414"/>
            <w:r w:rsidRPr="00A50BFB">
              <w:rPr>
                <w:rFonts w:ascii="宋体" w:hAnsi="宋体" w:hint="eastAsia"/>
                <w:kern w:val="0"/>
                <w:sz w:val="18"/>
                <w:szCs w:val="18"/>
              </w:rPr>
              <w:t>学术前沿</w:t>
            </w:r>
            <w:bookmarkEnd w:id="4"/>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5.2</w:t>
            </w:r>
            <w:r w:rsidRPr="00A50BFB">
              <w:rPr>
                <w:rFonts w:ascii="宋体" w:hAnsi="宋体" w:hint="eastAsia"/>
                <w:kern w:val="0"/>
                <w:sz w:val="18"/>
                <w:szCs w:val="18"/>
              </w:rPr>
              <w:t>能够针对复杂工程问题，开发、选择与使用恰当的资源与工具，对问题进行模拟与预测，并分析其合理性与可靠性</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Theme="minorEastAsia" w:eastAsiaTheme="minorEastAsia" w:hAnsiTheme="minorEastAsia" w:cs="宋体" w:hint="eastAsia"/>
                <w:kern w:val="0"/>
                <w:sz w:val="18"/>
                <w:szCs w:val="18"/>
              </w:rPr>
              <w:t>大学</w:t>
            </w:r>
            <w:r w:rsidRPr="00A50BFB">
              <w:rPr>
                <w:rFonts w:asciiTheme="minorEastAsia" w:eastAsiaTheme="minorEastAsia" w:hAnsiTheme="minorEastAsia" w:cs="宋体"/>
                <w:kern w:val="0"/>
                <w:sz w:val="18"/>
                <w:szCs w:val="18"/>
              </w:rPr>
              <w:t>计算机及程序设计</w:t>
            </w:r>
            <w:r>
              <w:rPr>
                <w:rFonts w:asciiTheme="minorEastAsia" w:eastAsiaTheme="minorEastAsia" w:hAnsiTheme="minorEastAsia" w:cs="宋体" w:hint="eastAsia"/>
                <w:kern w:val="0"/>
                <w:sz w:val="18"/>
                <w:szCs w:val="18"/>
              </w:rPr>
              <w:t>III</w:t>
            </w:r>
            <w:r w:rsidRPr="00A50BFB">
              <w:rPr>
                <w:rFonts w:asciiTheme="minorEastAsia" w:eastAsiaTheme="minorEastAsia" w:hAnsiTheme="minorEastAsia" w:cs="宋体" w:hint="eastAsia"/>
                <w:kern w:val="0"/>
                <w:sz w:val="18"/>
                <w:szCs w:val="18"/>
              </w:rPr>
              <w:t>、</w:t>
            </w:r>
            <w:r w:rsidRPr="00A50BFB">
              <w:rPr>
                <w:rFonts w:ascii="宋体" w:hAnsi="宋体" w:hint="eastAsia"/>
                <w:kern w:val="0"/>
                <w:sz w:val="18"/>
                <w:szCs w:val="18"/>
              </w:rPr>
              <w:t>计算机在高分子中的应用、毕业设计（论文）</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6</w:t>
            </w:r>
            <w:r w:rsidRPr="00A50BFB">
              <w:rPr>
                <w:rFonts w:ascii="宋体" w:hAnsi="宋体" w:hint="eastAsia"/>
                <w:kern w:val="0"/>
                <w:sz w:val="18"/>
                <w:szCs w:val="18"/>
              </w:rPr>
              <w:t>工程与社会：能够基于高分子材料与工程相关背景知识进行合理分析，评价专业工程实践和复杂工程问题解决方案对社会、健康、安全、法律以及文化的影响，并理解应承担的责任。</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6.1</w:t>
            </w:r>
            <w:r w:rsidRPr="00A50BFB">
              <w:rPr>
                <w:rFonts w:ascii="宋体" w:hAnsi="宋体" w:hint="eastAsia"/>
                <w:kern w:val="0"/>
                <w:sz w:val="18"/>
                <w:szCs w:val="18"/>
              </w:rPr>
              <w:t>掌握高分子材料与工程相关知识与行业规范，了解相关的政策和法律、法规</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思想道德修养与法律基础、形势与政策课、高分子材料与环境安全、毕业实习、毕业设计（论文）</w:t>
            </w:r>
          </w:p>
        </w:tc>
      </w:tr>
      <w:tr w:rsidR="00963A82" w:rsidRPr="00A50BFB" w:rsidTr="00544C74">
        <w:trPr>
          <w:trHeight w:val="990"/>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6.2</w:t>
            </w:r>
            <w:r w:rsidRPr="00A50BFB">
              <w:rPr>
                <w:rFonts w:ascii="宋体" w:hAnsi="宋体" w:hint="eastAsia"/>
                <w:kern w:val="0"/>
                <w:sz w:val="18"/>
                <w:szCs w:val="18"/>
              </w:rPr>
              <w:t>正确评价高分子材料与工程合成、加工与工程管理以及相关复杂工程问题的解决方案对人文社会的影响，并应用技术手段降低其负面影响或局限性</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通识公共选修课、高分子材料与环境安全、材料导论、环境材料</w:t>
            </w:r>
          </w:p>
        </w:tc>
      </w:tr>
      <w:tr w:rsidR="00963A82" w:rsidRPr="00A50BFB" w:rsidTr="00544C74">
        <w:trPr>
          <w:trHeight w:val="1213"/>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7</w:t>
            </w:r>
            <w:r w:rsidRPr="00A50BFB">
              <w:rPr>
                <w:rFonts w:ascii="宋体" w:hAnsi="宋体" w:hint="eastAsia"/>
                <w:kern w:val="0"/>
                <w:sz w:val="18"/>
                <w:szCs w:val="18"/>
              </w:rPr>
              <w:t>环境和可持续发展：了解与高分子材料与工程专业相关的生产、设计、研究与开发、环境保护和可持续发展等方面的方针、政策和法律，能够理解和评价本专业的工程实践对环境、社会可持续发展的影响。</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7.1</w:t>
            </w:r>
            <w:r w:rsidRPr="00A50BFB">
              <w:rPr>
                <w:rFonts w:ascii="宋体" w:hAnsi="宋体" w:hint="eastAsia"/>
                <w:kern w:val="0"/>
                <w:sz w:val="18"/>
                <w:szCs w:val="18"/>
              </w:rPr>
              <w:t>正确认识专业领域发展现状，并了解国家政策对专业领域发展的引导</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高分子科学技术前沿、高分子材料、毕业实习、认识实习、学术前沿</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7.2</w:t>
            </w:r>
            <w:r w:rsidRPr="00A50BFB">
              <w:rPr>
                <w:rFonts w:ascii="宋体" w:hAnsi="宋体" w:hint="eastAsia"/>
                <w:kern w:val="0"/>
                <w:sz w:val="18"/>
                <w:szCs w:val="18"/>
              </w:rPr>
              <w:t>理解环境材料的基本知识，正确评价高分子材料环境保护的关系及其对社会可持续发展的影响</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高分子材料与环境安全、材料导论、环境材料</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8</w:t>
            </w:r>
            <w:r w:rsidRPr="00A50BFB">
              <w:rPr>
                <w:rFonts w:ascii="宋体" w:hAnsi="宋体" w:hint="eastAsia"/>
                <w:kern w:val="0"/>
                <w:sz w:val="18"/>
                <w:szCs w:val="18"/>
              </w:rPr>
              <w:t>职业规范：具有良好的人文社会科学素养、</w:t>
            </w:r>
            <w:r w:rsidRPr="00A50BFB">
              <w:rPr>
                <w:rFonts w:ascii="宋体" w:hAnsi="宋体" w:hint="eastAsia"/>
                <w:kern w:val="0"/>
                <w:sz w:val="18"/>
                <w:szCs w:val="18"/>
              </w:rPr>
              <w:lastRenderedPageBreak/>
              <w:t>较强的社会责任感，健康的身心素质和坚定的专业职业道德，能够在工程实践中理解并遵守职业道德和规范，履行责任。</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lastRenderedPageBreak/>
              <w:t>8.1</w:t>
            </w:r>
            <w:r w:rsidRPr="00A50BFB">
              <w:rPr>
                <w:rFonts w:ascii="宋体" w:hAnsi="宋体" w:hint="eastAsia"/>
                <w:kern w:val="0"/>
                <w:sz w:val="18"/>
                <w:szCs w:val="18"/>
              </w:rPr>
              <w:t>具有良好的身体素质和自我行为规范能力</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体育</w:t>
            </w:r>
            <w:r w:rsidRPr="00A50BFB">
              <w:rPr>
                <w:kern w:val="0"/>
                <w:sz w:val="18"/>
                <w:szCs w:val="18"/>
              </w:rPr>
              <w:t>I-IV</w:t>
            </w:r>
            <w:r w:rsidRPr="00A50BFB">
              <w:rPr>
                <w:rFonts w:ascii="宋体" w:hAnsi="宋体" w:hint="eastAsia"/>
                <w:kern w:val="0"/>
                <w:sz w:val="18"/>
                <w:szCs w:val="18"/>
              </w:rPr>
              <w:t>、体育类、思想道德修养与法律基础、军事理论</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8.2</w:t>
            </w:r>
            <w:r w:rsidRPr="00A50BFB">
              <w:rPr>
                <w:rFonts w:ascii="宋体" w:hAnsi="宋体" w:hint="eastAsia"/>
                <w:kern w:val="0"/>
                <w:sz w:val="18"/>
                <w:szCs w:val="18"/>
              </w:rPr>
              <w:t>理解中国人文社会发展的理论体系及形势政策</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中国近代史纲要、毛泽东思想和中国特色社会主义体系概论、马克思主义基本原理、形势与政策课</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8.3</w:t>
            </w:r>
            <w:r w:rsidRPr="00A50BFB">
              <w:rPr>
                <w:rFonts w:ascii="宋体" w:hAnsi="宋体" w:hint="eastAsia"/>
                <w:kern w:val="0"/>
                <w:sz w:val="18"/>
                <w:szCs w:val="18"/>
              </w:rPr>
              <w:t>理解基本职业道德的含义及相关法律法规，并能够在工程实践中认真履行</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思政实践课、思想道德修养与法律基础、大学生创业就业指导、公共选修课</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rFonts w:ascii="宋体" w:hAnsi="宋体"/>
                <w:kern w:val="0"/>
                <w:sz w:val="18"/>
                <w:szCs w:val="18"/>
              </w:rPr>
              <w:t>9</w:t>
            </w:r>
            <w:r w:rsidRPr="00A50BFB">
              <w:rPr>
                <w:rFonts w:ascii="宋体" w:hAnsi="宋体" w:hint="eastAsia"/>
                <w:kern w:val="0"/>
                <w:sz w:val="18"/>
                <w:szCs w:val="18"/>
              </w:rPr>
              <w:t>个人和团队：具有一定的组织管理能力，环境适应能力和团队协作能力。能够在多学科背景下的团队中承担个体、团队成员以及负责人的角色。</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9.1</w:t>
            </w:r>
            <w:r w:rsidRPr="00A50BFB">
              <w:rPr>
                <w:rFonts w:ascii="宋体" w:hAnsi="宋体" w:hint="eastAsia"/>
                <w:kern w:val="0"/>
                <w:sz w:val="18"/>
                <w:szCs w:val="18"/>
              </w:rPr>
              <w:t>能够理解团队中每个角色的含义及其对于整个团队的意义，并在多学科背景下的团队中做好自己承担的角色</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军事训练、创新综合素养、思政实践课、大学生创业就业指导</w:t>
            </w:r>
            <w:r w:rsidR="008F5126">
              <w:rPr>
                <w:rFonts w:ascii="宋体" w:hAnsi="宋体" w:hint="eastAsia"/>
                <w:kern w:val="0"/>
                <w:sz w:val="18"/>
                <w:szCs w:val="18"/>
              </w:rPr>
              <w:t>、</w:t>
            </w:r>
            <w:r w:rsidR="008F5126" w:rsidRPr="008F5126">
              <w:rPr>
                <w:rFonts w:asciiTheme="minorEastAsia" w:eastAsiaTheme="minorEastAsia" w:hAnsiTheme="minorEastAsia" w:hint="eastAsia"/>
                <w:sz w:val="18"/>
                <w:szCs w:val="18"/>
              </w:rPr>
              <w:t>专业创新基础</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专业创新思维训练、专业科创指导和训练、专业创新精神与实践、专业创新创业领导力</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9.2</w:t>
            </w:r>
            <w:r w:rsidRPr="00A50BFB">
              <w:rPr>
                <w:rFonts w:ascii="宋体" w:hAnsi="宋体" w:hint="eastAsia"/>
                <w:kern w:val="0"/>
                <w:sz w:val="18"/>
                <w:szCs w:val="18"/>
              </w:rPr>
              <w:t>能够综合团队成员的意见，并进行合理的决策</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课程实习、课程实验、综合实习</w:t>
            </w:r>
            <w:r>
              <w:rPr>
                <w:rFonts w:ascii="宋体" w:hAnsi="宋体" w:hint="eastAsia"/>
                <w:kern w:val="0"/>
                <w:sz w:val="18"/>
                <w:szCs w:val="18"/>
              </w:rPr>
              <w:t>、</w:t>
            </w:r>
            <w:r w:rsidRPr="00A50BFB">
              <w:rPr>
                <w:rFonts w:ascii="宋体" w:hAnsi="宋体" w:hint="eastAsia"/>
                <w:kern w:val="0"/>
                <w:sz w:val="18"/>
                <w:szCs w:val="18"/>
              </w:rPr>
              <w:t>科技创新实践</w:t>
            </w:r>
            <w:r>
              <w:rPr>
                <w:rFonts w:ascii="宋体" w:hAnsi="宋体" w:hint="eastAsia"/>
                <w:kern w:val="0"/>
                <w:sz w:val="18"/>
                <w:szCs w:val="18"/>
              </w:rPr>
              <w:t>、毕业实习、认识实习</w:t>
            </w:r>
            <w:r w:rsidR="008F5126">
              <w:rPr>
                <w:rFonts w:ascii="宋体" w:hAnsi="宋体" w:hint="eastAsia"/>
                <w:kern w:val="0"/>
                <w:sz w:val="18"/>
                <w:szCs w:val="18"/>
              </w:rPr>
              <w:t>、</w:t>
            </w:r>
            <w:r w:rsidR="008F5126" w:rsidRPr="008F5126">
              <w:rPr>
                <w:rFonts w:asciiTheme="minorEastAsia" w:eastAsiaTheme="minorEastAsia" w:hAnsiTheme="minorEastAsia" w:hint="eastAsia"/>
                <w:sz w:val="18"/>
                <w:szCs w:val="18"/>
              </w:rPr>
              <w:t>专业创新基础</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专业创新思维训练、专业科创指导和训练、专业创新精神与实践、专业创新创业领导力</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10</w:t>
            </w:r>
            <w:r w:rsidRPr="00A50BFB">
              <w:rPr>
                <w:rFonts w:ascii="宋体" w:hAnsi="宋体" w:hint="eastAsia"/>
                <w:kern w:val="0"/>
                <w:sz w:val="18"/>
                <w:szCs w:val="18"/>
              </w:rPr>
              <w:t>沟通：具有良好的表达能力和人际交往能力，能够就复杂工程问题与业界同行及社会公众进行有效沟通和交流，包括撰写报告和设计文稿、陈述发言、清晰表达或回应指令。并具备一定的国际视野，能够在跨文化背景下进行沟通和交流。</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10.1</w:t>
            </w:r>
            <w:r w:rsidRPr="00A50BFB">
              <w:rPr>
                <w:rFonts w:ascii="宋体" w:hAnsi="宋体" w:hint="eastAsia"/>
                <w:kern w:val="0"/>
                <w:sz w:val="18"/>
                <w:szCs w:val="18"/>
              </w:rPr>
              <w:t>能够通过口头或书面方式正确表达自己的想法</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课程设计、毕业实习、探究性专业实验、聚合物研究方法、毕业设计</w:t>
            </w:r>
            <w:r>
              <w:rPr>
                <w:rFonts w:ascii="宋体" w:hAnsi="宋体" w:hint="eastAsia"/>
                <w:kern w:val="0"/>
                <w:sz w:val="18"/>
                <w:szCs w:val="18"/>
              </w:rPr>
              <w:t>（论文）</w:t>
            </w:r>
            <w:r w:rsidRPr="00A50BFB">
              <w:rPr>
                <w:rFonts w:ascii="宋体" w:hAnsi="宋体" w:hint="eastAsia"/>
                <w:kern w:val="0"/>
                <w:sz w:val="18"/>
                <w:szCs w:val="18"/>
              </w:rPr>
              <w:t>、大学英语基础课程(1)、大学英语基础课程(2)、大学英语高级课程、大学英语应用课程、高分子专业英语</w:t>
            </w:r>
            <w:r>
              <w:rPr>
                <w:rFonts w:asciiTheme="minorEastAsia" w:eastAsiaTheme="minorEastAsia" w:hAnsiTheme="minorEastAsia" w:hint="eastAsia"/>
                <w:sz w:val="18"/>
                <w:szCs w:val="18"/>
              </w:rPr>
              <w:t>“全</w:t>
            </w:r>
            <w:r>
              <w:rPr>
                <w:rFonts w:asciiTheme="minorEastAsia" w:eastAsiaTheme="minorEastAsia" w:hAnsiTheme="minorEastAsia"/>
                <w:sz w:val="18"/>
                <w:szCs w:val="18"/>
              </w:rPr>
              <w:t>英文”</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10.2</w:t>
            </w:r>
            <w:r w:rsidRPr="00A50BFB">
              <w:rPr>
                <w:rFonts w:ascii="宋体" w:hAnsi="宋体" w:hint="eastAsia"/>
                <w:kern w:val="0"/>
                <w:sz w:val="18"/>
                <w:szCs w:val="18"/>
              </w:rPr>
              <w:t>能够对高分子材料与工程复杂问题与同行及社会公众进行有效沟通，听取反馈并对建议做出合理的答复</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毕业设计、毕业实习、探究性专业实验</w:t>
            </w:r>
            <w:r w:rsidR="008F5126">
              <w:rPr>
                <w:rFonts w:ascii="宋体" w:hAnsi="宋体" w:hint="eastAsia"/>
                <w:kern w:val="0"/>
                <w:sz w:val="18"/>
                <w:szCs w:val="18"/>
              </w:rPr>
              <w:t>、</w:t>
            </w:r>
            <w:r w:rsidR="008F5126" w:rsidRPr="008F5126">
              <w:rPr>
                <w:rFonts w:asciiTheme="minorEastAsia" w:eastAsiaTheme="minorEastAsia" w:hAnsiTheme="minorEastAsia" w:hint="eastAsia"/>
                <w:sz w:val="18"/>
                <w:szCs w:val="18"/>
              </w:rPr>
              <w:t>专业创新基础</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专业创新思维训练、专业科创指导和训练、专业创新精神与实践、专业创新创业领导力</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10.3</w:t>
            </w:r>
            <w:r w:rsidRPr="00A50BFB">
              <w:rPr>
                <w:rFonts w:ascii="宋体" w:hAnsi="宋体" w:hint="eastAsia"/>
                <w:kern w:val="0"/>
                <w:sz w:val="18"/>
                <w:szCs w:val="18"/>
              </w:rPr>
              <w:t>了解本专业的国际状况，具有外语应用能力，并能在跨文化背景下进行有效沟通和交流</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高分子科学技术前沿、高分子材料、高分子材料信息检索、学术前沿、大学英语基础课程(1)、大学英语基础课程(2)、大学英语高级课程、大学英语应用课程、高分子专业英语</w:t>
            </w:r>
            <w:r>
              <w:rPr>
                <w:rFonts w:asciiTheme="minorEastAsia" w:eastAsiaTheme="minorEastAsia" w:hAnsiTheme="minorEastAsia" w:hint="eastAsia"/>
                <w:sz w:val="18"/>
                <w:szCs w:val="18"/>
              </w:rPr>
              <w:t>“全</w:t>
            </w:r>
            <w:r>
              <w:rPr>
                <w:rFonts w:asciiTheme="minorEastAsia" w:eastAsiaTheme="minorEastAsia" w:hAnsiTheme="minorEastAsia"/>
                <w:sz w:val="18"/>
                <w:szCs w:val="18"/>
              </w:rPr>
              <w:t>英文”</w:t>
            </w:r>
            <w:r w:rsidRPr="00A50BFB">
              <w:rPr>
                <w:rFonts w:ascii="宋体" w:hAnsi="宋体" w:hint="eastAsia"/>
                <w:kern w:val="0"/>
                <w:sz w:val="18"/>
                <w:szCs w:val="18"/>
              </w:rPr>
              <w:t>、功能高分子、材料导论</w:t>
            </w:r>
          </w:p>
        </w:tc>
      </w:tr>
      <w:tr w:rsidR="00963A82" w:rsidRPr="00A50BFB" w:rsidTr="00544C74">
        <w:trPr>
          <w:trHeight w:val="702"/>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11</w:t>
            </w:r>
            <w:r w:rsidRPr="00A50BFB">
              <w:rPr>
                <w:rFonts w:ascii="宋体" w:hAnsi="宋体" w:hint="eastAsia"/>
                <w:kern w:val="0"/>
                <w:sz w:val="18"/>
                <w:szCs w:val="18"/>
              </w:rPr>
              <w:t>项目管理： 理解并掌握工程管理原理与经济决策方法，并能在多学科环境中应用。</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11.1</w:t>
            </w:r>
            <w:r w:rsidRPr="00A50BFB">
              <w:rPr>
                <w:rFonts w:ascii="宋体" w:hAnsi="宋体" w:hint="eastAsia"/>
                <w:kern w:val="0"/>
                <w:sz w:val="18"/>
                <w:szCs w:val="18"/>
              </w:rPr>
              <w:t>掌握工程管理的基本理论和基本方法，具有发现、分析、解决工程管理实际问题的基本能力，并能在多学科环境中应用</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hint="eastAsia"/>
                <w:kern w:val="0"/>
                <w:sz w:val="18"/>
                <w:szCs w:val="18"/>
              </w:rPr>
              <w:t>化工原理、化工原理实验、高分子物理、聚合物流变学、高分子材料成型加工原理、聚合反应工程基础、化工设备机械基础</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11.2</w:t>
            </w:r>
            <w:r w:rsidRPr="00A50BFB">
              <w:rPr>
                <w:rFonts w:ascii="宋体" w:hAnsi="宋体" w:hint="eastAsia"/>
                <w:kern w:val="0"/>
                <w:sz w:val="18"/>
                <w:szCs w:val="18"/>
              </w:rPr>
              <w:t>熟悉工程技术、管理与经济效果之间的关系，掌握工程经济的基本原理和决策方法，具备多学科环境下进行工程经济分析的基本能力</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通识公共选修课、高分子材料与环境安全、材料导论</w:t>
            </w:r>
            <w:r>
              <w:rPr>
                <w:rFonts w:ascii="宋体" w:hAnsi="宋体" w:hint="eastAsia"/>
                <w:kern w:val="0"/>
                <w:sz w:val="18"/>
                <w:szCs w:val="18"/>
              </w:rPr>
              <w:t>、化工技术经济</w:t>
            </w:r>
            <w:r w:rsidR="008F5126">
              <w:rPr>
                <w:rFonts w:ascii="宋体" w:hAnsi="宋体" w:hint="eastAsia"/>
                <w:kern w:val="0"/>
                <w:sz w:val="18"/>
                <w:szCs w:val="18"/>
              </w:rPr>
              <w:t>、</w:t>
            </w:r>
            <w:r w:rsidR="008F5126" w:rsidRPr="008F5126">
              <w:rPr>
                <w:rFonts w:asciiTheme="minorEastAsia" w:eastAsiaTheme="minorEastAsia" w:hAnsiTheme="minorEastAsia" w:hint="eastAsia"/>
                <w:sz w:val="18"/>
                <w:szCs w:val="18"/>
              </w:rPr>
              <w:t>专业创新基础</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专业创新思维训练、专业科创指导和训练、专业创新精神与实践、专业创新创业领导力</w:t>
            </w:r>
          </w:p>
        </w:tc>
      </w:tr>
      <w:tr w:rsidR="00963A82" w:rsidRPr="00A50BFB" w:rsidTr="00544C74">
        <w:trPr>
          <w:trHeight w:val="1329"/>
          <w:jc w:val="center"/>
        </w:trPr>
        <w:tc>
          <w:tcPr>
            <w:tcW w:w="1086" w:type="pct"/>
            <w:vMerge w:val="restart"/>
            <w:tcBorders>
              <w:top w:val="nil"/>
              <w:left w:val="single" w:sz="4" w:space="0" w:color="auto"/>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标准</w:t>
            </w:r>
            <w:r w:rsidRPr="00A50BFB">
              <w:rPr>
                <w:kern w:val="0"/>
                <w:sz w:val="18"/>
                <w:szCs w:val="18"/>
              </w:rPr>
              <w:t>12</w:t>
            </w:r>
            <w:r w:rsidRPr="00A50BFB">
              <w:rPr>
                <w:rFonts w:ascii="宋体" w:hAnsi="宋体" w:hint="eastAsia"/>
                <w:kern w:val="0"/>
                <w:sz w:val="18"/>
                <w:szCs w:val="18"/>
              </w:rPr>
              <w:t>终身学习：对终身学习有正确的认识，具有自主学习和终身学习的意识，有不断学习和适应发展的能力。</w:t>
            </w: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12.1</w:t>
            </w:r>
            <w:r w:rsidRPr="00A50BFB">
              <w:rPr>
                <w:rFonts w:ascii="宋体" w:hAnsi="宋体" w:hint="eastAsia"/>
                <w:kern w:val="0"/>
                <w:sz w:val="18"/>
                <w:szCs w:val="18"/>
              </w:rPr>
              <w:t>能够正确认识自我探索和学习的必要性</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rFonts w:ascii="宋体" w:hAnsi="宋体" w:hint="eastAsia"/>
                <w:kern w:val="0"/>
                <w:sz w:val="18"/>
                <w:szCs w:val="18"/>
              </w:rPr>
              <w:t>探究性专业实验、聚合物研究方法、创新综合素养、科技创新实践、高分子科学技术前沿、高分子材料、毕业实习、认识实习、学术前沿</w:t>
            </w:r>
            <w:r w:rsidR="008F5126">
              <w:rPr>
                <w:rFonts w:ascii="宋体" w:hAnsi="宋体" w:hint="eastAsia"/>
                <w:kern w:val="0"/>
                <w:sz w:val="18"/>
                <w:szCs w:val="18"/>
              </w:rPr>
              <w:t>、</w:t>
            </w:r>
            <w:r w:rsidR="008F5126" w:rsidRPr="008F5126">
              <w:rPr>
                <w:rFonts w:asciiTheme="minorEastAsia" w:eastAsiaTheme="minorEastAsia" w:hAnsiTheme="minorEastAsia" w:hint="eastAsia"/>
                <w:sz w:val="18"/>
                <w:szCs w:val="18"/>
              </w:rPr>
              <w:t>专业创新基础</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专业创新思维训练、专业科创指导和训练、专业创新精神与实践、专业创新创业领导力</w:t>
            </w:r>
          </w:p>
        </w:tc>
      </w:tr>
      <w:tr w:rsidR="00963A82" w:rsidRPr="00A50BFB" w:rsidTr="00544C74">
        <w:trPr>
          <w:trHeight w:val="702"/>
          <w:jc w:val="center"/>
        </w:trPr>
        <w:tc>
          <w:tcPr>
            <w:tcW w:w="1086" w:type="pct"/>
            <w:vMerge/>
            <w:tcBorders>
              <w:top w:val="nil"/>
              <w:left w:val="single" w:sz="4" w:space="0" w:color="auto"/>
              <w:bottom w:val="single" w:sz="4" w:space="0" w:color="auto"/>
              <w:right w:val="single" w:sz="4" w:space="0" w:color="auto"/>
            </w:tcBorders>
            <w:vAlign w:val="center"/>
            <w:hideMark/>
          </w:tcPr>
          <w:p w:rsidR="00963A82" w:rsidRPr="00A50BFB" w:rsidRDefault="00963A82" w:rsidP="004D317F">
            <w:pPr>
              <w:widowControl/>
              <w:jc w:val="left"/>
              <w:rPr>
                <w:kern w:val="0"/>
                <w:sz w:val="18"/>
                <w:szCs w:val="18"/>
              </w:rPr>
            </w:pPr>
          </w:p>
        </w:tc>
        <w:tc>
          <w:tcPr>
            <w:tcW w:w="1950" w:type="pct"/>
            <w:tcBorders>
              <w:top w:val="nil"/>
              <w:left w:val="nil"/>
              <w:bottom w:val="single" w:sz="4" w:space="0" w:color="auto"/>
              <w:right w:val="single" w:sz="4" w:space="0" w:color="auto"/>
            </w:tcBorders>
            <w:shd w:val="clear" w:color="000000" w:fill="FFFFFF"/>
            <w:vAlign w:val="center"/>
            <w:hideMark/>
          </w:tcPr>
          <w:p w:rsidR="00963A82" w:rsidRPr="00A50BFB" w:rsidRDefault="00963A82" w:rsidP="004D317F">
            <w:pPr>
              <w:widowControl/>
              <w:jc w:val="left"/>
              <w:rPr>
                <w:kern w:val="0"/>
                <w:sz w:val="18"/>
                <w:szCs w:val="18"/>
              </w:rPr>
            </w:pPr>
            <w:r w:rsidRPr="00A50BFB">
              <w:rPr>
                <w:kern w:val="0"/>
                <w:sz w:val="18"/>
                <w:szCs w:val="18"/>
              </w:rPr>
              <w:t>12.2</w:t>
            </w:r>
            <w:r w:rsidRPr="00A50BFB">
              <w:rPr>
                <w:rFonts w:ascii="宋体" w:hAnsi="宋体" w:hint="eastAsia"/>
                <w:kern w:val="0"/>
                <w:sz w:val="18"/>
                <w:szCs w:val="18"/>
              </w:rPr>
              <w:t>具备采用合适的学习方法不断提升自己的能力，以适应未来的发展</w:t>
            </w:r>
          </w:p>
        </w:tc>
        <w:tc>
          <w:tcPr>
            <w:tcW w:w="1964" w:type="pct"/>
            <w:tcBorders>
              <w:top w:val="nil"/>
              <w:left w:val="nil"/>
              <w:bottom w:val="single" w:sz="4" w:space="0" w:color="auto"/>
              <w:right w:val="single" w:sz="4" w:space="0" w:color="auto"/>
            </w:tcBorders>
            <w:shd w:val="clear" w:color="000000" w:fill="FFFFFF"/>
            <w:vAlign w:val="center"/>
            <w:hideMark/>
          </w:tcPr>
          <w:p w:rsidR="00963A82" w:rsidRPr="008F5126" w:rsidRDefault="00963A82" w:rsidP="004D317F">
            <w:pPr>
              <w:widowControl/>
              <w:jc w:val="left"/>
              <w:rPr>
                <w:kern w:val="0"/>
                <w:sz w:val="18"/>
                <w:szCs w:val="18"/>
              </w:rPr>
            </w:pPr>
            <w:r w:rsidRPr="00A50BFB">
              <w:rPr>
                <w:rFonts w:ascii="宋体" w:hAnsi="宋体" w:hint="eastAsia"/>
                <w:kern w:val="0"/>
                <w:sz w:val="18"/>
                <w:szCs w:val="18"/>
              </w:rPr>
              <w:t>探究性专业实验、毕业设计（论文）、高等数学I(1)、高等数学I(2)、聚合物研究方法、高等数学I(1)、高等数学I(2)、大学物理I(1)、大学物理I(2)、线性代数、无机化学B、分析化学B、</w:t>
            </w:r>
            <w:r w:rsidRPr="00A50BFB">
              <w:rPr>
                <w:rFonts w:ascii="宋体" w:hAnsi="宋体" w:hint="eastAsia"/>
                <w:kern w:val="0"/>
                <w:sz w:val="18"/>
                <w:szCs w:val="18"/>
              </w:rPr>
              <w:lastRenderedPageBreak/>
              <w:t>有机化学I(1)、有机化学I(2)、物理化学I(1)、物理化学I(2)、有机化学II、物理化学II、有机合成、高分子化学、高分子物理、大学物理I(1)、大学物理I(2)、大学英语基础课程(1)、大学英语基础课程(2)、大学英语高级课程、大学英语应用课程、高分子专业英语</w:t>
            </w:r>
            <w:r>
              <w:rPr>
                <w:rFonts w:asciiTheme="minorEastAsia" w:eastAsiaTheme="minorEastAsia" w:hAnsiTheme="minorEastAsia" w:hint="eastAsia"/>
                <w:sz w:val="18"/>
                <w:szCs w:val="18"/>
              </w:rPr>
              <w:t>“全</w:t>
            </w:r>
            <w:r>
              <w:rPr>
                <w:rFonts w:asciiTheme="minorEastAsia" w:eastAsiaTheme="minorEastAsia" w:hAnsiTheme="minorEastAsia"/>
                <w:sz w:val="18"/>
                <w:szCs w:val="18"/>
              </w:rPr>
              <w:t>英文”</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专业创新基础</w:t>
            </w:r>
            <w:r w:rsidR="008F5126">
              <w:rPr>
                <w:rFonts w:asciiTheme="minorEastAsia" w:eastAsiaTheme="minorEastAsia" w:hAnsiTheme="minorEastAsia" w:hint="eastAsia"/>
                <w:sz w:val="18"/>
                <w:szCs w:val="18"/>
              </w:rPr>
              <w:t>、</w:t>
            </w:r>
            <w:r w:rsidR="008F5126" w:rsidRPr="008F5126">
              <w:rPr>
                <w:rFonts w:asciiTheme="minorEastAsia" w:eastAsiaTheme="minorEastAsia" w:hAnsiTheme="minorEastAsia" w:hint="eastAsia"/>
                <w:sz w:val="18"/>
                <w:szCs w:val="18"/>
              </w:rPr>
              <w:t>专业创新思维训练、专业科创指导和训练、专业创新精神与实践、专业创新创业领导力</w:t>
            </w:r>
          </w:p>
        </w:tc>
      </w:tr>
    </w:tbl>
    <w:p w:rsidR="00963A82" w:rsidRPr="008F5126" w:rsidRDefault="00963A82" w:rsidP="00357D51">
      <w:pPr>
        <w:adjustRightInd w:val="0"/>
        <w:snapToGrid w:val="0"/>
        <w:spacing w:line="360" w:lineRule="auto"/>
        <w:jc w:val="left"/>
        <w:rPr>
          <w:rFonts w:asciiTheme="minorEastAsia" w:eastAsiaTheme="minorEastAsia" w:hAnsiTheme="minorEastAsia"/>
          <w:sz w:val="18"/>
          <w:szCs w:val="18"/>
        </w:rPr>
      </w:pPr>
    </w:p>
    <w:bookmarkEnd w:id="3"/>
    <w:p w:rsidR="00615071" w:rsidRPr="00357D51" w:rsidRDefault="00615071" w:rsidP="00196968">
      <w:pPr>
        <w:adjustRightInd w:val="0"/>
        <w:snapToGrid w:val="0"/>
        <w:spacing w:line="360" w:lineRule="auto"/>
        <w:rPr>
          <w:rFonts w:ascii="黑体" w:eastAsia="黑体" w:hAnsi="黑体"/>
          <w:b/>
          <w:szCs w:val="21"/>
        </w:rPr>
      </w:pPr>
    </w:p>
    <w:p w:rsidR="00196968" w:rsidRPr="00CE1894" w:rsidRDefault="00196968" w:rsidP="00196968">
      <w:pPr>
        <w:adjustRightInd w:val="0"/>
        <w:snapToGrid w:val="0"/>
        <w:spacing w:line="360" w:lineRule="auto"/>
        <w:rPr>
          <w:rFonts w:ascii="黑体" w:eastAsia="黑体" w:hAnsi="黑体"/>
          <w:b/>
          <w:szCs w:val="21"/>
        </w:rPr>
      </w:pPr>
    </w:p>
    <w:p w:rsidR="00196968" w:rsidRPr="00AD63BB" w:rsidRDefault="00196968" w:rsidP="00196968">
      <w:pPr>
        <w:adjustRightInd w:val="0"/>
        <w:snapToGrid w:val="0"/>
        <w:spacing w:line="360" w:lineRule="auto"/>
        <w:rPr>
          <w:rFonts w:asciiTheme="minorEastAsia" w:eastAsiaTheme="minorEastAsia" w:hAnsiTheme="minorEastAsia"/>
          <w:b/>
          <w:sz w:val="24"/>
          <w:szCs w:val="24"/>
        </w:rPr>
      </w:pPr>
      <w:r w:rsidRPr="00CE1894">
        <w:rPr>
          <w:rFonts w:ascii="黑体" w:eastAsia="黑体" w:hAnsi="黑体" w:hint="eastAsia"/>
          <w:b/>
          <w:szCs w:val="21"/>
        </w:rPr>
        <w:t xml:space="preserve">    </w:t>
      </w:r>
      <w:r w:rsidR="00CE1894">
        <w:rPr>
          <w:rFonts w:ascii="黑体" w:eastAsia="黑体" w:hAnsi="黑体"/>
          <w:b/>
          <w:szCs w:val="21"/>
        </w:rPr>
        <w:t xml:space="preserve">      </w:t>
      </w:r>
      <w:r w:rsidRPr="00CE1894">
        <w:rPr>
          <w:rFonts w:ascii="黑体" w:eastAsia="黑体" w:hAnsi="黑体" w:hint="eastAsia"/>
          <w:b/>
          <w:szCs w:val="21"/>
        </w:rPr>
        <w:t xml:space="preserve"> </w:t>
      </w:r>
      <w:r w:rsidRPr="00AD63BB">
        <w:rPr>
          <w:rFonts w:ascii="黑体" w:eastAsia="黑体" w:hAnsi="黑体" w:hint="eastAsia"/>
          <w:b/>
          <w:sz w:val="24"/>
          <w:szCs w:val="24"/>
        </w:rPr>
        <w:t xml:space="preserve">  </w:t>
      </w:r>
      <w:r w:rsidRPr="00AD63BB">
        <w:rPr>
          <w:rFonts w:asciiTheme="minorEastAsia" w:eastAsiaTheme="minorEastAsia" w:hAnsiTheme="minorEastAsia" w:hint="eastAsia"/>
          <w:b/>
          <w:sz w:val="24"/>
          <w:szCs w:val="24"/>
        </w:rPr>
        <w:t xml:space="preserve">专业负责人签字盖章：                </w:t>
      </w:r>
      <w:r w:rsidR="00CE1894" w:rsidRPr="00AD63BB">
        <w:rPr>
          <w:rFonts w:asciiTheme="minorEastAsia" w:eastAsiaTheme="minorEastAsia" w:hAnsiTheme="minorEastAsia"/>
          <w:b/>
          <w:sz w:val="24"/>
          <w:szCs w:val="24"/>
        </w:rPr>
        <w:t xml:space="preserve">  </w:t>
      </w:r>
      <w:r w:rsidRPr="00AD63BB">
        <w:rPr>
          <w:rFonts w:asciiTheme="minorEastAsia" w:eastAsiaTheme="minorEastAsia" w:hAnsiTheme="minorEastAsia" w:hint="eastAsia"/>
          <w:b/>
          <w:sz w:val="24"/>
          <w:szCs w:val="24"/>
        </w:rPr>
        <w:t xml:space="preserve"> </w:t>
      </w:r>
      <w:r w:rsidR="00CE1894" w:rsidRPr="00AD63BB">
        <w:rPr>
          <w:rFonts w:asciiTheme="minorEastAsia" w:eastAsiaTheme="minorEastAsia" w:hAnsiTheme="minorEastAsia"/>
          <w:b/>
          <w:sz w:val="24"/>
          <w:szCs w:val="24"/>
        </w:rPr>
        <w:t xml:space="preserve"> </w:t>
      </w:r>
      <w:r w:rsidR="00346B4F" w:rsidRPr="00AD63BB">
        <w:rPr>
          <w:rFonts w:asciiTheme="minorEastAsia" w:eastAsiaTheme="minorEastAsia" w:hAnsiTheme="minorEastAsia" w:hint="eastAsia"/>
          <w:b/>
          <w:sz w:val="24"/>
          <w:szCs w:val="24"/>
        </w:rPr>
        <w:t xml:space="preserve">   </w:t>
      </w:r>
      <w:r w:rsidRPr="00AD63BB">
        <w:rPr>
          <w:rFonts w:asciiTheme="minorEastAsia" w:eastAsiaTheme="minorEastAsia" w:hAnsiTheme="minorEastAsia" w:hint="eastAsia"/>
          <w:b/>
          <w:sz w:val="24"/>
          <w:szCs w:val="24"/>
        </w:rPr>
        <w:t>学院签字盖章：</w:t>
      </w:r>
    </w:p>
    <w:p w:rsidR="00196968" w:rsidRPr="00AD63BB" w:rsidRDefault="00196968" w:rsidP="00196968">
      <w:pPr>
        <w:adjustRightInd w:val="0"/>
        <w:snapToGrid w:val="0"/>
        <w:spacing w:line="360" w:lineRule="auto"/>
        <w:rPr>
          <w:rFonts w:ascii="黑体" w:eastAsia="黑体" w:hAnsi="黑体"/>
          <w:b/>
          <w:sz w:val="24"/>
          <w:szCs w:val="24"/>
        </w:rPr>
      </w:pPr>
      <w:r w:rsidRPr="00AD63BB">
        <w:rPr>
          <w:rFonts w:asciiTheme="minorEastAsia" w:eastAsiaTheme="minorEastAsia" w:hAnsiTheme="minorEastAsia" w:hint="eastAsia"/>
          <w:b/>
          <w:sz w:val="24"/>
          <w:szCs w:val="24"/>
        </w:rPr>
        <w:t xml:space="preserve">            </w:t>
      </w:r>
      <w:r w:rsidR="00CE1894" w:rsidRPr="00AD63BB">
        <w:rPr>
          <w:rFonts w:asciiTheme="minorEastAsia" w:eastAsiaTheme="minorEastAsia" w:hAnsiTheme="minorEastAsia"/>
          <w:b/>
          <w:sz w:val="24"/>
          <w:szCs w:val="24"/>
        </w:rPr>
        <w:t xml:space="preserve">     </w:t>
      </w:r>
      <w:r w:rsidRPr="00AD63BB">
        <w:rPr>
          <w:rFonts w:asciiTheme="minorEastAsia" w:eastAsiaTheme="minorEastAsia" w:hAnsiTheme="minorEastAsia" w:hint="eastAsia"/>
          <w:b/>
          <w:sz w:val="24"/>
          <w:szCs w:val="24"/>
        </w:rPr>
        <w:t xml:space="preserve">   日期：                          </w:t>
      </w:r>
      <w:r w:rsidR="00CE1894" w:rsidRPr="00AD63BB">
        <w:rPr>
          <w:rFonts w:asciiTheme="minorEastAsia" w:eastAsiaTheme="minorEastAsia" w:hAnsiTheme="minorEastAsia"/>
          <w:b/>
          <w:sz w:val="24"/>
          <w:szCs w:val="24"/>
        </w:rPr>
        <w:t xml:space="preserve">   </w:t>
      </w:r>
      <w:r w:rsidRPr="00AD63BB">
        <w:rPr>
          <w:rFonts w:asciiTheme="minorEastAsia" w:eastAsiaTheme="minorEastAsia" w:hAnsiTheme="minorEastAsia" w:hint="eastAsia"/>
          <w:b/>
          <w:sz w:val="24"/>
          <w:szCs w:val="24"/>
        </w:rPr>
        <w:t xml:space="preserve">      日期：</w:t>
      </w:r>
    </w:p>
    <w:p w:rsidR="00944BE4" w:rsidRPr="00AD63BB" w:rsidRDefault="00944BE4">
      <w:pPr>
        <w:rPr>
          <w:sz w:val="24"/>
          <w:szCs w:val="24"/>
        </w:rPr>
      </w:pPr>
    </w:p>
    <w:sectPr w:rsidR="00944BE4" w:rsidRPr="00AD63BB" w:rsidSect="00214BEF">
      <w:footerReference w:type="default" r:id="rId7"/>
      <w:pgSz w:w="11906" w:h="16838"/>
      <w:pgMar w:top="873" w:right="1021" w:bottom="873"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B09" w:rsidRDefault="00F43B09" w:rsidP="00944BE4">
      <w:r>
        <w:separator/>
      </w:r>
    </w:p>
  </w:endnote>
  <w:endnote w:type="continuationSeparator" w:id="0">
    <w:p w:rsidR="00F43B09" w:rsidRDefault="00F43B09" w:rsidP="00944B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655500"/>
      <w:docPartObj>
        <w:docPartGallery w:val="Page Numbers (Bottom of Page)"/>
        <w:docPartUnique/>
      </w:docPartObj>
    </w:sdtPr>
    <w:sdtContent>
      <w:p w:rsidR="00C77DEE" w:rsidRDefault="00B015B0">
        <w:pPr>
          <w:pStyle w:val="a5"/>
          <w:jc w:val="right"/>
        </w:pPr>
        <w:fldSimple w:instr="PAGE   \* MERGEFORMAT">
          <w:r w:rsidR="004F6CDE" w:rsidRPr="004F6CDE">
            <w:rPr>
              <w:noProof/>
              <w:lang w:val="zh-CN"/>
            </w:rPr>
            <w:t>10</w:t>
          </w:r>
        </w:fldSimple>
      </w:p>
    </w:sdtContent>
  </w:sdt>
  <w:p w:rsidR="00C77DEE" w:rsidRDefault="00C77D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B09" w:rsidRDefault="00F43B09" w:rsidP="00944BE4">
      <w:r>
        <w:separator/>
      </w:r>
    </w:p>
  </w:footnote>
  <w:footnote w:type="continuationSeparator" w:id="0">
    <w:p w:rsidR="00F43B09" w:rsidRDefault="00F43B09" w:rsidP="00944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70D"/>
    <w:rsid w:val="00026653"/>
    <w:rsid w:val="00035A0E"/>
    <w:rsid w:val="00045D4B"/>
    <w:rsid w:val="00052CF2"/>
    <w:rsid w:val="00064486"/>
    <w:rsid w:val="000701AF"/>
    <w:rsid w:val="00072B37"/>
    <w:rsid w:val="000876D3"/>
    <w:rsid w:val="000B161F"/>
    <w:rsid w:val="000C56A9"/>
    <w:rsid w:val="000E1729"/>
    <w:rsid w:val="000E4079"/>
    <w:rsid w:val="000F68A7"/>
    <w:rsid w:val="0011049D"/>
    <w:rsid w:val="00116DC4"/>
    <w:rsid w:val="00123364"/>
    <w:rsid w:val="00131130"/>
    <w:rsid w:val="00132C86"/>
    <w:rsid w:val="00134AD2"/>
    <w:rsid w:val="001362AD"/>
    <w:rsid w:val="00137770"/>
    <w:rsid w:val="001452B5"/>
    <w:rsid w:val="00154D92"/>
    <w:rsid w:val="0016329E"/>
    <w:rsid w:val="00176B7A"/>
    <w:rsid w:val="00182547"/>
    <w:rsid w:val="001867CF"/>
    <w:rsid w:val="00196968"/>
    <w:rsid w:val="001A0D6F"/>
    <w:rsid w:val="001A259E"/>
    <w:rsid w:val="001A5878"/>
    <w:rsid w:val="001A6F80"/>
    <w:rsid w:val="001C00C4"/>
    <w:rsid w:val="001C7223"/>
    <w:rsid w:val="001D1819"/>
    <w:rsid w:val="001D1880"/>
    <w:rsid w:val="001D7026"/>
    <w:rsid w:val="00202B0C"/>
    <w:rsid w:val="00202C1D"/>
    <w:rsid w:val="00214BEF"/>
    <w:rsid w:val="002466A8"/>
    <w:rsid w:val="0025022F"/>
    <w:rsid w:val="0025049F"/>
    <w:rsid w:val="00250BC4"/>
    <w:rsid w:val="00255928"/>
    <w:rsid w:val="00256460"/>
    <w:rsid w:val="00276958"/>
    <w:rsid w:val="00277064"/>
    <w:rsid w:val="00277E94"/>
    <w:rsid w:val="00293CFB"/>
    <w:rsid w:val="002B0CBC"/>
    <w:rsid w:val="002C78F5"/>
    <w:rsid w:val="002E1B23"/>
    <w:rsid w:val="002E6851"/>
    <w:rsid w:val="00314FE6"/>
    <w:rsid w:val="0031708B"/>
    <w:rsid w:val="0031710C"/>
    <w:rsid w:val="003217F8"/>
    <w:rsid w:val="003219A2"/>
    <w:rsid w:val="00324908"/>
    <w:rsid w:val="00333717"/>
    <w:rsid w:val="003401D5"/>
    <w:rsid w:val="0034388C"/>
    <w:rsid w:val="00346B4F"/>
    <w:rsid w:val="00357D51"/>
    <w:rsid w:val="003948F5"/>
    <w:rsid w:val="003A2F63"/>
    <w:rsid w:val="003A7AD7"/>
    <w:rsid w:val="003D32F8"/>
    <w:rsid w:val="003E20C7"/>
    <w:rsid w:val="003E618D"/>
    <w:rsid w:val="00401CDB"/>
    <w:rsid w:val="004071C8"/>
    <w:rsid w:val="00423624"/>
    <w:rsid w:val="0044051F"/>
    <w:rsid w:val="0044586E"/>
    <w:rsid w:val="0045044E"/>
    <w:rsid w:val="00451C91"/>
    <w:rsid w:val="004528B8"/>
    <w:rsid w:val="00454FFC"/>
    <w:rsid w:val="00460902"/>
    <w:rsid w:val="00463EC8"/>
    <w:rsid w:val="00491531"/>
    <w:rsid w:val="00491F34"/>
    <w:rsid w:val="00497BD8"/>
    <w:rsid w:val="004C4AD6"/>
    <w:rsid w:val="004D0818"/>
    <w:rsid w:val="004D317F"/>
    <w:rsid w:val="004D52E2"/>
    <w:rsid w:val="004F6CDE"/>
    <w:rsid w:val="00500B91"/>
    <w:rsid w:val="00510F67"/>
    <w:rsid w:val="00517F7C"/>
    <w:rsid w:val="00523D09"/>
    <w:rsid w:val="00530C71"/>
    <w:rsid w:val="00544C74"/>
    <w:rsid w:val="005471F3"/>
    <w:rsid w:val="0055225A"/>
    <w:rsid w:val="005657FA"/>
    <w:rsid w:val="005667D9"/>
    <w:rsid w:val="005729CE"/>
    <w:rsid w:val="00574D8E"/>
    <w:rsid w:val="00575508"/>
    <w:rsid w:val="0058370D"/>
    <w:rsid w:val="005914A5"/>
    <w:rsid w:val="005A6764"/>
    <w:rsid w:val="005B1383"/>
    <w:rsid w:val="005B62DC"/>
    <w:rsid w:val="005C7467"/>
    <w:rsid w:val="005D4BF7"/>
    <w:rsid w:val="005E272C"/>
    <w:rsid w:val="005E3426"/>
    <w:rsid w:val="005F36B3"/>
    <w:rsid w:val="006016A0"/>
    <w:rsid w:val="00602A87"/>
    <w:rsid w:val="006124A9"/>
    <w:rsid w:val="00614123"/>
    <w:rsid w:val="00615071"/>
    <w:rsid w:val="00622CF4"/>
    <w:rsid w:val="00630AF9"/>
    <w:rsid w:val="00632EAC"/>
    <w:rsid w:val="00636D1F"/>
    <w:rsid w:val="006427E7"/>
    <w:rsid w:val="00651E12"/>
    <w:rsid w:val="00652734"/>
    <w:rsid w:val="00666F84"/>
    <w:rsid w:val="006768F4"/>
    <w:rsid w:val="006B04A6"/>
    <w:rsid w:val="006B3DF6"/>
    <w:rsid w:val="006D4AC6"/>
    <w:rsid w:val="006D54A3"/>
    <w:rsid w:val="006E2719"/>
    <w:rsid w:val="006E6F3F"/>
    <w:rsid w:val="006F171E"/>
    <w:rsid w:val="006F2CA7"/>
    <w:rsid w:val="00702BFA"/>
    <w:rsid w:val="007044DB"/>
    <w:rsid w:val="0071721E"/>
    <w:rsid w:val="00740567"/>
    <w:rsid w:val="007443B7"/>
    <w:rsid w:val="007458C3"/>
    <w:rsid w:val="0074624B"/>
    <w:rsid w:val="00753E59"/>
    <w:rsid w:val="00761ECF"/>
    <w:rsid w:val="007B09DA"/>
    <w:rsid w:val="007B1BCA"/>
    <w:rsid w:val="007C1358"/>
    <w:rsid w:val="007C3CB6"/>
    <w:rsid w:val="007D0B12"/>
    <w:rsid w:val="007D2A48"/>
    <w:rsid w:val="007E0830"/>
    <w:rsid w:val="007F2C36"/>
    <w:rsid w:val="00810F63"/>
    <w:rsid w:val="008157E2"/>
    <w:rsid w:val="00817572"/>
    <w:rsid w:val="00820463"/>
    <w:rsid w:val="00836C7A"/>
    <w:rsid w:val="00853E50"/>
    <w:rsid w:val="00857DEE"/>
    <w:rsid w:val="00860EDF"/>
    <w:rsid w:val="00872D3E"/>
    <w:rsid w:val="0087565E"/>
    <w:rsid w:val="00885589"/>
    <w:rsid w:val="00891144"/>
    <w:rsid w:val="0089191A"/>
    <w:rsid w:val="00892EF8"/>
    <w:rsid w:val="00897B9C"/>
    <w:rsid w:val="008A02C4"/>
    <w:rsid w:val="008B5786"/>
    <w:rsid w:val="008C06B3"/>
    <w:rsid w:val="008C5311"/>
    <w:rsid w:val="008D431D"/>
    <w:rsid w:val="008F5126"/>
    <w:rsid w:val="008F6B5B"/>
    <w:rsid w:val="00924BF4"/>
    <w:rsid w:val="00944BE4"/>
    <w:rsid w:val="00954C9A"/>
    <w:rsid w:val="00963A82"/>
    <w:rsid w:val="009675E6"/>
    <w:rsid w:val="009726DA"/>
    <w:rsid w:val="00986501"/>
    <w:rsid w:val="00995545"/>
    <w:rsid w:val="009B48B0"/>
    <w:rsid w:val="009B7F03"/>
    <w:rsid w:val="009D4C49"/>
    <w:rsid w:val="009D746C"/>
    <w:rsid w:val="009D7D89"/>
    <w:rsid w:val="009E35A3"/>
    <w:rsid w:val="009E4EDE"/>
    <w:rsid w:val="00A067B4"/>
    <w:rsid w:val="00A108A9"/>
    <w:rsid w:val="00A17B0B"/>
    <w:rsid w:val="00A53B5F"/>
    <w:rsid w:val="00A55D49"/>
    <w:rsid w:val="00A74656"/>
    <w:rsid w:val="00AB0739"/>
    <w:rsid w:val="00AC10E7"/>
    <w:rsid w:val="00AC2C1F"/>
    <w:rsid w:val="00AC2FC3"/>
    <w:rsid w:val="00AD440E"/>
    <w:rsid w:val="00AD5E23"/>
    <w:rsid w:val="00AD63BB"/>
    <w:rsid w:val="00AF5EC5"/>
    <w:rsid w:val="00B015B0"/>
    <w:rsid w:val="00B11CDD"/>
    <w:rsid w:val="00B21AB0"/>
    <w:rsid w:val="00B22AFA"/>
    <w:rsid w:val="00B27130"/>
    <w:rsid w:val="00B40AC1"/>
    <w:rsid w:val="00B61664"/>
    <w:rsid w:val="00B62BEE"/>
    <w:rsid w:val="00B70749"/>
    <w:rsid w:val="00B76DAF"/>
    <w:rsid w:val="00B959D2"/>
    <w:rsid w:val="00B97445"/>
    <w:rsid w:val="00BB477D"/>
    <w:rsid w:val="00BB4DEF"/>
    <w:rsid w:val="00BB7D31"/>
    <w:rsid w:val="00BC61BF"/>
    <w:rsid w:val="00BD178F"/>
    <w:rsid w:val="00BE19D7"/>
    <w:rsid w:val="00BF4AAD"/>
    <w:rsid w:val="00BF7B89"/>
    <w:rsid w:val="00C05781"/>
    <w:rsid w:val="00C1608B"/>
    <w:rsid w:val="00C26EE4"/>
    <w:rsid w:val="00C3323D"/>
    <w:rsid w:val="00C42DE2"/>
    <w:rsid w:val="00C54D99"/>
    <w:rsid w:val="00C62558"/>
    <w:rsid w:val="00C70D69"/>
    <w:rsid w:val="00C73A07"/>
    <w:rsid w:val="00C73A8E"/>
    <w:rsid w:val="00C77DEE"/>
    <w:rsid w:val="00C802F9"/>
    <w:rsid w:val="00C84ABE"/>
    <w:rsid w:val="00C9599A"/>
    <w:rsid w:val="00CB6717"/>
    <w:rsid w:val="00CE1894"/>
    <w:rsid w:val="00CE21EE"/>
    <w:rsid w:val="00CE7756"/>
    <w:rsid w:val="00CF7161"/>
    <w:rsid w:val="00D13915"/>
    <w:rsid w:val="00D61FDF"/>
    <w:rsid w:val="00D67157"/>
    <w:rsid w:val="00D800BE"/>
    <w:rsid w:val="00D81DFD"/>
    <w:rsid w:val="00D81F10"/>
    <w:rsid w:val="00D91828"/>
    <w:rsid w:val="00D95ABC"/>
    <w:rsid w:val="00DB301D"/>
    <w:rsid w:val="00DB41C4"/>
    <w:rsid w:val="00E1255C"/>
    <w:rsid w:val="00E1446D"/>
    <w:rsid w:val="00E443FE"/>
    <w:rsid w:val="00E5100C"/>
    <w:rsid w:val="00E551CD"/>
    <w:rsid w:val="00E611B1"/>
    <w:rsid w:val="00E73412"/>
    <w:rsid w:val="00E95380"/>
    <w:rsid w:val="00EB061A"/>
    <w:rsid w:val="00EC5590"/>
    <w:rsid w:val="00ED2BA5"/>
    <w:rsid w:val="00EE21AF"/>
    <w:rsid w:val="00EE52AA"/>
    <w:rsid w:val="00EE6C7D"/>
    <w:rsid w:val="00F12B49"/>
    <w:rsid w:val="00F12B69"/>
    <w:rsid w:val="00F32432"/>
    <w:rsid w:val="00F32B7E"/>
    <w:rsid w:val="00F43B09"/>
    <w:rsid w:val="00F43D5B"/>
    <w:rsid w:val="00F5401E"/>
    <w:rsid w:val="00F60887"/>
    <w:rsid w:val="00F73B3D"/>
    <w:rsid w:val="00F82A0D"/>
    <w:rsid w:val="00F82B70"/>
    <w:rsid w:val="00F85897"/>
    <w:rsid w:val="00F944CE"/>
    <w:rsid w:val="00FA6A0D"/>
    <w:rsid w:val="00FA708B"/>
    <w:rsid w:val="00FB207A"/>
    <w:rsid w:val="00FB4F9A"/>
    <w:rsid w:val="00FB60A3"/>
    <w:rsid w:val="00FC22B4"/>
    <w:rsid w:val="00FD07FB"/>
    <w:rsid w:val="00FD1B8B"/>
    <w:rsid w:val="00FD58C2"/>
    <w:rsid w:val="00FE2372"/>
    <w:rsid w:val="00FE7A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7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370D"/>
    <w:rPr>
      <w:sz w:val="18"/>
      <w:szCs w:val="18"/>
    </w:rPr>
  </w:style>
  <w:style w:type="character" w:customStyle="1" w:styleId="Char">
    <w:name w:val="批注框文本 Char"/>
    <w:basedOn w:val="a0"/>
    <w:link w:val="a3"/>
    <w:uiPriority w:val="99"/>
    <w:semiHidden/>
    <w:rsid w:val="0058370D"/>
    <w:rPr>
      <w:rFonts w:ascii="Calibri" w:eastAsia="宋体" w:hAnsi="Calibri" w:cs="Times New Roman"/>
      <w:sz w:val="18"/>
      <w:szCs w:val="18"/>
    </w:rPr>
  </w:style>
  <w:style w:type="paragraph" w:styleId="a4">
    <w:name w:val="header"/>
    <w:basedOn w:val="a"/>
    <w:link w:val="Char0"/>
    <w:unhideWhenUsed/>
    <w:rsid w:val="001969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96968"/>
    <w:rPr>
      <w:rFonts w:ascii="Calibri" w:eastAsia="宋体" w:hAnsi="Calibri" w:cs="Times New Roman"/>
      <w:sz w:val="18"/>
      <w:szCs w:val="18"/>
    </w:rPr>
  </w:style>
  <w:style w:type="paragraph" w:styleId="a5">
    <w:name w:val="footer"/>
    <w:basedOn w:val="a"/>
    <w:link w:val="Char1"/>
    <w:uiPriority w:val="99"/>
    <w:unhideWhenUsed/>
    <w:rsid w:val="00196968"/>
    <w:pPr>
      <w:tabs>
        <w:tab w:val="center" w:pos="4153"/>
        <w:tab w:val="right" w:pos="8306"/>
      </w:tabs>
      <w:snapToGrid w:val="0"/>
      <w:jc w:val="left"/>
    </w:pPr>
    <w:rPr>
      <w:sz w:val="18"/>
      <w:szCs w:val="18"/>
    </w:rPr>
  </w:style>
  <w:style w:type="character" w:customStyle="1" w:styleId="Char1">
    <w:name w:val="页脚 Char"/>
    <w:basedOn w:val="a0"/>
    <w:link w:val="a5"/>
    <w:uiPriority w:val="99"/>
    <w:rsid w:val="00196968"/>
    <w:rPr>
      <w:rFonts w:ascii="Calibri" w:eastAsia="宋体" w:hAnsi="Calibri" w:cs="Times New Roman"/>
      <w:sz w:val="18"/>
      <w:szCs w:val="18"/>
    </w:rPr>
  </w:style>
  <w:style w:type="character" w:styleId="a6">
    <w:name w:val="annotation reference"/>
    <w:basedOn w:val="a0"/>
    <w:uiPriority w:val="99"/>
    <w:semiHidden/>
    <w:unhideWhenUsed/>
    <w:rsid w:val="00517F7C"/>
    <w:rPr>
      <w:sz w:val="21"/>
      <w:szCs w:val="21"/>
    </w:rPr>
  </w:style>
  <w:style w:type="paragraph" w:styleId="a7">
    <w:name w:val="annotation text"/>
    <w:basedOn w:val="a"/>
    <w:link w:val="Char2"/>
    <w:uiPriority w:val="99"/>
    <w:semiHidden/>
    <w:unhideWhenUsed/>
    <w:rsid w:val="00517F7C"/>
    <w:pPr>
      <w:jc w:val="left"/>
    </w:pPr>
  </w:style>
  <w:style w:type="character" w:customStyle="1" w:styleId="Char2">
    <w:name w:val="批注文字 Char"/>
    <w:basedOn w:val="a0"/>
    <w:link w:val="a7"/>
    <w:uiPriority w:val="99"/>
    <w:semiHidden/>
    <w:rsid w:val="00517F7C"/>
    <w:rPr>
      <w:rFonts w:ascii="Calibri" w:eastAsia="宋体" w:hAnsi="Calibri" w:cs="Times New Roman"/>
    </w:rPr>
  </w:style>
  <w:style w:type="paragraph" w:styleId="a8">
    <w:name w:val="annotation subject"/>
    <w:basedOn w:val="a7"/>
    <w:next w:val="a7"/>
    <w:link w:val="Char3"/>
    <w:uiPriority w:val="99"/>
    <w:semiHidden/>
    <w:unhideWhenUsed/>
    <w:rsid w:val="00517F7C"/>
    <w:rPr>
      <w:b/>
      <w:bCs/>
    </w:rPr>
  </w:style>
  <w:style w:type="character" w:customStyle="1" w:styleId="Char3">
    <w:name w:val="批注主题 Char"/>
    <w:basedOn w:val="Char2"/>
    <w:link w:val="a8"/>
    <w:uiPriority w:val="99"/>
    <w:semiHidden/>
    <w:rsid w:val="00517F7C"/>
    <w:rPr>
      <w:rFonts w:ascii="Calibri" w:eastAsia="宋体" w:hAnsi="Calibri" w:cs="Times New Roman"/>
      <w:b/>
      <w:bCs/>
    </w:rPr>
  </w:style>
  <w:style w:type="paragraph" w:styleId="a9">
    <w:name w:val="List Paragraph"/>
    <w:basedOn w:val="a"/>
    <w:uiPriority w:val="34"/>
    <w:qFormat/>
    <w:rsid w:val="007044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4154-2758-4347-BA0A-9BBDD7F4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2120</Words>
  <Characters>12087</Characters>
  <Application>Microsoft Office Word</Application>
  <DocSecurity>0</DocSecurity>
  <Lines>100</Lines>
  <Paragraphs>28</Paragraphs>
  <ScaleCrop>false</ScaleCrop>
  <Company>MS</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43</cp:revision>
  <cp:lastPrinted>2017-09-21T01:06:00Z</cp:lastPrinted>
  <dcterms:created xsi:type="dcterms:W3CDTF">2017-09-21T02:29:00Z</dcterms:created>
  <dcterms:modified xsi:type="dcterms:W3CDTF">2017-11-03T09:10:00Z</dcterms:modified>
</cp:coreProperties>
</file>